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B3" w:rsidRPr="00570EE4" w:rsidRDefault="007B0D95" w:rsidP="007B0D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EE4">
        <w:rPr>
          <w:rFonts w:ascii="Times New Roman" w:hAnsi="Times New Roman" w:cs="Times New Roman"/>
          <w:b/>
          <w:sz w:val="24"/>
          <w:szCs w:val="24"/>
        </w:rPr>
        <w:t>Сведения о результативности и качестве реализации дополнительной общеобразовательной программы</w:t>
      </w:r>
    </w:p>
    <w:p w:rsidR="007B0D95" w:rsidRPr="00570EE4" w:rsidRDefault="007B0D95" w:rsidP="0047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E4">
        <w:rPr>
          <w:rFonts w:ascii="Times New Roman" w:hAnsi="Times New Roman" w:cs="Times New Roman"/>
          <w:sz w:val="24"/>
          <w:szCs w:val="24"/>
        </w:rPr>
        <w:t xml:space="preserve">За время реализации программы «Мы – твои друзья» ежегодно проводятся мониторинги  результативности прохождения программы </w:t>
      </w:r>
      <w:proofErr w:type="gramStart"/>
      <w:r w:rsidRPr="00570EE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70EE4">
        <w:rPr>
          <w:rFonts w:ascii="Times New Roman" w:hAnsi="Times New Roman" w:cs="Times New Roman"/>
          <w:sz w:val="24"/>
          <w:szCs w:val="24"/>
        </w:rPr>
        <w:t>.</w:t>
      </w:r>
    </w:p>
    <w:p w:rsidR="00287CDA" w:rsidRPr="00570EE4" w:rsidRDefault="00F94DAE" w:rsidP="0047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E4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="00C512AD" w:rsidRPr="00570EE4">
        <w:rPr>
          <w:rFonts w:ascii="Times New Roman" w:hAnsi="Times New Roman" w:cs="Times New Roman"/>
          <w:sz w:val="24"/>
          <w:szCs w:val="24"/>
        </w:rPr>
        <w:t xml:space="preserve">мониторинги разного направления. Заполняется диагностическая карта, в которой отмечаются теоретическая, практическая подготовка </w:t>
      </w:r>
      <w:proofErr w:type="gramStart"/>
      <w:r w:rsidR="00C512AD" w:rsidRPr="00570E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512AD" w:rsidRPr="00570E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2AD" w:rsidRPr="00570EE4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C512AD" w:rsidRPr="00570EE4">
        <w:rPr>
          <w:rFonts w:ascii="Times New Roman" w:hAnsi="Times New Roman" w:cs="Times New Roman"/>
          <w:sz w:val="24"/>
          <w:szCs w:val="24"/>
        </w:rPr>
        <w:t xml:space="preserve"> умения и навыки, достижения обучающихся</w:t>
      </w:r>
      <w:r w:rsidR="00F71AE1" w:rsidRPr="00570EE4">
        <w:rPr>
          <w:rFonts w:ascii="Times New Roman" w:hAnsi="Times New Roman" w:cs="Times New Roman"/>
          <w:sz w:val="24"/>
          <w:szCs w:val="24"/>
        </w:rPr>
        <w:t>, о</w:t>
      </w:r>
      <w:r w:rsidR="00287CDA" w:rsidRPr="00570EE4">
        <w:rPr>
          <w:rFonts w:ascii="Times New Roman" w:hAnsi="Times New Roman" w:cs="Times New Roman"/>
          <w:sz w:val="24"/>
          <w:szCs w:val="24"/>
        </w:rPr>
        <w:t>тслеживаются универсальные учебные действия</w:t>
      </w:r>
      <w:r w:rsidR="00DC1192" w:rsidRPr="00570EE4">
        <w:rPr>
          <w:rFonts w:ascii="Times New Roman" w:hAnsi="Times New Roman" w:cs="Times New Roman"/>
          <w:sz w:val="24"/>
          <w:szCs w:val="24"/>
        </w:rPr>
        <w:t xml:space="preserve"> (рис.</w:t>
      </w:r>
      <w:r w:rsidR="00F71AE1" w:rsidRPr="00570EE4">
        <w:rPr>
          <w:rFonts w:ascii="Times New Roman" w:hAnsi="Times New Roman" w:cs="Times New Roman"/>
          <w:sz w:val="24"/>
          <w:szCs w:val="24"/>
        </w:rPr>
        <w:t>1,2</w:t>
      </w:r>
      <w:r w:rsidR="00DC1192" w:rsidRPr="00570EE4">
        <w:rPr>
          <w:rFonts w:ascii="Times New Roman" w:hAnsi="Times New Roman" w:cs="Times New Roman"/>
          <w:sz w:val="24"/>
          <w:szCs w:val="24"/>
        </w:rPr>
        <w:t>)</w:t>
      </w:r>
      <w:r w:rsidR="00287CDA" w:rsidRPr="00570EE4">
        <w:rPr>
          <w:rFonts w:ascii="Times New Roman" w:hAnsi="Times New Roman" w:cs="Times New Roman"/>
          <w:sz w:val="24"/>
          <w:szCs w:val="24"/>
        </w:rPr>
        <w:t xml:space="preserve">. </w:t>
      </w:r>
      <w:r w:rsidR="00F71AE1" w:rsidRPr="00570EE4">
        <w:rPr>
          <w:rFonts w:ascii="Times New Roman" w:hAnsi="Times New Roman" w:cs="Times New Roman"/>
          <w:sz w:val="24"/>
          <w:szCs w:val="24"/>
        </w:rPr>
        <w:t xml:space="preserve">Ведутся наблюдения за личностным ростом обучающихся, где отмечаются отношение к природе, Родине, другим людям, себе, учёбе, общее отношение к трудолюбию, дисциплине, культуре (рис.3,4). </w:t>
      </w:r>
      <w:r w:rsidR="00287CDA" w:rsidRPr="00570EE4">
        <w:rPr>
          <w:rFonts w:ascii="Times New Roman" w:hAnsi="Times New Roman" w:cs="Times New Roman"/>
          <w:sz w:val="24"/>
          <w:szCs w:val="24"/>
        </w:rPr>
        <w:t xml:space="preserve">Мониторинги оформляются два раза в год. </w:t>
      </w:r>
    </w:p>
    <w:p w:rsidR="00940802" w:rsidRDefault="00476C85" w:rsidP="0047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E4">
        <w:rPr>
          <w:rFonts w:ascii="Times New Roman" w:hAnsi="Times New Roman" w:cs="Times New Roman"/>
          <w:sz w:val="24"/>
          <w:szCs w:val="24"/>
        </w:rPr>
        <w:t xml:space="preserve">Так как дополнительная образовательная программа «Мы – твои друзья» рассчитана на два года обучения, сведения о качестве реализации программы представлены мною за 4 года, указана результативность работы двух </w:t>
      </w:r>
      <w:r w:rsidR="00F71AE1" w:rsidRPr="00570EE4">
        <w:rPr>
          <w:rFonts w:ascii="Times New Roman" w:hAnsi="Times New Roman" w:cs="Times New Roman"/>
          <w:sz w:val="24"/>
          <w:szCs w:val="24"/>
        </w:rPr>
        <w:t xml:space="preserve">полных </w:t>
      </w:r>
      <w:r w:rsidRPr="00570EE4">
        <w:rPr>
          <w:rFonts w:ascii="Times New Roman" w:hAnsi="Times New Roman" w:cs="Times New Roman"/>
          <w:sz w:val="24"/>
          <w:szCs w:val="24"/>
        </w:rPr>
        <w:t>циклов реализации программы.</w:t>
      </w:r>
      <w:r w:rsidR="00F71AE1" w:rsidRPr="00570EE4">
        <w:rPr>
          <w:rFonts w:ascii="Times New Roman" w:hAnsi="Times New Roman" w:cs="Times New Roman"/>
          <w:sz w:val="24"/>
          <w:szCs w:val="24"/>
        </w:rPr>
        <w:t xml:space="preserve"> </w:t>
      </w:r>
      <w:r w:rsidR="00A412FB" w:rsidRPr="00570EE4">
        <w:rPr>
          <w:rFonts w:ascii="Times New Roman" w:hAnsi="Times New Roman" w:cs="Times New Roman"/>
          <w:sz w:val="24"/>
          <w:szCs w:val="24"/>
        </w:rPr>
        <w:t xml:space="preserve">При составлении графика мониторинга обучающихся </w:t>
      </w:r>
      <w:r w:rsidR="00D866CD" w:rsidRPr="00570EE4">
        <w:rPr>
          <w:rFonts w:ascii="Times New Roman" w:hAnsi="Times New Roman" w:cs="Times New Roman"/>
          <w:sz w:val="24"/>
          <w:szCs w:val="24"/>
        </w:rPr>
        <w:t>были использованы</w:t>
      </w:r>
      <w:r w:rsidR="00A412FB" w:rsidRPr="00570EE4">
        <w:rPr>
          <w:rFonts w:ascii="Times New Roman" w:hAnsi="Times New Roman" w:cs="Times New Roman"/>
          <w:sz w:val="24"/>
          <w:szCs w:val="24"/>
        </w:rPr>
        <w:t xml:space="preserve"> средние показатели за указанные годы среди 4 творческих объединений.</w:t>
      </w:r>
    </w:p>
    <w:p w:rsidR="00570EE4" w:rsidRPr="00570EE4" w:rsidRDefault="004837E1" w:rsidP="004837E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EE4">
        <w:rPr>
          <w:rFonts w:ascii="Times New Roman" w:hAnsi="Times New Roman" w:cs="Times New Roman"/>
          <w:sz w:val="24"/>
          <w:szCs w:val="24"/>
        </w:rPr>
        <w:t xml:space="preserve">Рисунок  1. Мониторинг за 2017-2019 </w:t>
      </w:r>
      <w:proofErr w:type="spellStart"/>
      <w:proofErr w:type="gramStart"/>
      <w:r w:rsidRPr="00570EE4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287CDA" w:rsidRDefault="00054B46" w:rsidP="007B0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4B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1625" cy="2800350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837E1" w:rsidRDefault="004837E1" w:rsidP="004837E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37E1" w:rsidRPr="004837E1" w:rsidRDefault="004837E1" w:rsidP="004837E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EE4">
        <w:rPr>
          <w:rFonts w:ascii="Times New Roman" w:hAnsi="Times New Roman" w:cs="Times New Roman"/>
          <w:sz w:val="24"/>
          <w:szCs w:val="24"/>
        </w:rPr>
        <w:t xml:space="preserve">Рисунок 2. Мониторинг за 2019-2021 </w:t>
      </w:r>
      <w:proofErr w:type="spellStart"/>
      <w:proofErr w:type="gramStart"/>
      <w:r w:rsidRPr="00570EE4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287CDA" w:rsidRDefault="00FB0DC4" w:rsidP="007B0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0D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3050" cy="264795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72C0A" w:rsidRPr="00570EE4" w:rsidRDefault="00872C0A" w:rsidP="0087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Примечание к рисункам 1,2:</w:t>
      </w:r>
      <w:r w:rsidRPr="00570EE4">
        <w:rPr>
          <w:rFonts w:ascii="Times New Roman" w:hAnsi="Times New Roman" w:cs="Times New Roman"/>
          <w:sz w:val="24"/>
          <w:szCs w:val="24"/>
        </w:rPr>
        <w:t xml:space="preserve"> теоретическая, практическая подготовка, </w:t>
      </w:r>
      <w:proofErr w:type="spellStart"/>
      <w:r w:rsidRPr="00570EE4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70EE4">
        <w:rPr>
          <w:rFonts w:ascii="Times New Roman" w:hAnsi="Times New Roman" w:cs="Times New Roman"/>
          <w:sz w:val="24"/>
          <w:szCs w:val="24"/>
        </w:rPr>
        <w:t xml:space="preserve"> умения и навыки исследуются по трём степеням усвоения:</w:t>
      </w:r>
      <w:r w:rsidRPr="0057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уровень – 3,                                      средний уровень – 2, минимальный уровень – 1.</w:t>
      </w:r>
    </w:p>
    <w:p w:rsidR="004837E1" w:rsidRDefault="004837E1" w:rsidP="00570EE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2C0A" w:rsidRPr="00570EE4" w:rsidRDefault="004837E1" w:rsidP="00570EE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EE4">
        <w:rPr>
          <w:rFonts w:ascii="Times New Roman" w:hAnsi="Times New Roman" w:cs="Times New Roman"/>
          <w:sz w:val="24"/>
          <w:szCs w:val="24"/>
        </w:rPr>
        <w:t xml:space="preserve">Рисунок 3. Личностный рост за 2017-2018 </w:t>
      </w:r>
      <w:proofErr w:type="spellStart"/>
      <w:proofErr w:type="gramStart"/>
      <w:r w:rsidRPr="00570EE4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287CDA" w:rsidRDefault="00054B46" w:rsidP="007B0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4B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6900" cy="26574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837E1" w:rsidRDefault="004837E1" w:rsidP="004837E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63F1" w:rsidRPr="00570EE4" w:rsidRDefault="004837E1" w:rsidP="004837E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EE4">
        <w:rPr>
          <w:rFonts w:ascii="Times New Roman" w:hAnsi="Times New Roman" w:cs="Times New Roman"/>
          <w:sz w:val="24"/>
          <w:szCs w:val="24"/>
        </w:rPr>
        <w:t xml:space="preserve">Рисунок 4. Личностный рост за 2019-2021 </w:t>
      </w:r>
      <w:proofErr w:type="spellStart"/>
      <w:proofErr w:type="gramStart"/>
      <w:r w:rsidRPr="00570EE4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6A63F1" w:rsidRDefault="006A63F1" w:rsidP="007B0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63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6900" cy="260985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1AE1" w:rsidRPr="00570EE4" w:rsidRDefault="00F71AE1" w:rsidP="00872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0EE4">
        <w:rPr>
          <w:rFonts w:ascii="Times New Roman" w:hAnsi="Times New Roman" w:cs="Times New Roman"/>
          <w:sz w:val="24"/>
          <w:szCs w:val="24"/>
        </w:rPr>
        <w:t>Примечание</w:t>
      </w:r>
      <w:r w:rsidR="00872C0A">
        <w:rPr>
          <w:rFonts w:ascii="Times New Roman" w:hAnsi="Times New Roman" w:cs="Times New Roman"/>
          <w:sz w:val="24"/>
          <w:szCs w:val="24"/>
        </w:rPr>
        <w:t xml:space="preserve"> к рисункам 3,4</w:t>
      </w:r>
      <w:r w:rsidRPr="00570EE4">
        <w:rPr>
          <w:rFonts w:ascii="Times New Roman" w:hAnsi="Times New Roman" w:cs="Times New Roman"/>
          <w:sz w:val="24"/>
          <w:szCs w:val="24"/>
        </w:rPr>
        <w:t>: личностный рост оценивается при помощи следующей шкалы оценивания:</w:t>
      </w:r>
      <w:r w:rsidRPr="00570EE4">
        <w:rPr>
          <w:rFonts w:ascii="Times New Roman" w:hAnsi="Times New Roman" w:cs="Times New Roman"/>
          <w:bCs/>
          <w:sz w:val="24"/>
          <w:szCs w:val="24"/>
        </w:rPr>
        <w:t xml:space="preserve"> 1 -устойчиво-негативное, 2 - </w:t>
      </w:r>
      <w:proofErr w:type="spellStart"/>
      <w:r w:rsidRPr="00570EE4">
        <w:rPr>
          <w:rFonts w:ascii="Times New Roman" w:hAnsi="Times New Roman" w:cs="Times New Roman"/>
          <w:bCs/>
          <w:sz w:val="24"/>
          <w:szCs w:val="24"/>
        </w:rPr>
        <w:t>ситуативно</w:t>
      </w:r>
      <w:proofErr w:type="spellEnd"/>
      <w:r w:rsidRPr="00570EE4">
        <w:rPr>
          <w:rFonts w:ascii="Times New Roman" w:hAnsi="Times New Roman" w:cs="Times New Roman"/>
          <w:bCs/>
          <w:sz w:val="24"/>
          <w:szCs w:val="24"/>
        </w:rPr>
        <w:t xml:space="preserve"> – негативное, 3- ситуативно-позитивное,     4 – устойчиво - позитивное отношение.</w:t>
      </w:r>
    </w:p>
    <w:p w:rsidR="00F71AE1" w:rsidRDefault="00F71AE1" w:rsidP="007B0D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71AE1" w:rsidSect="00F71AE1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70271"/>
    <w:multiLevelType w:val="hybridMultilevel"/>
    <w:tmpl w:val="A2425300"/>
    <w:lvl w:ilvl="0" w:tplc="47F27C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D95"/>
    <w:rsid w:val="00042354"/>
    <w:rsid w:val="00054B46"/>
    <w:rsid w:val="00080B55"/>
    <w:rsid w:val="000D4805"/>
    <w:rsid w:val="00266044"/>
    <w:rsid w:val="00285BEE"/>
    <w:rsid w:val="00287CDA"/>
    <w:rsid w:val="00405AD2"/>
    <w:rsid w:val="0047180E"/>
    <w:rsid w:val="00476C85"/>
    <w:rsid w:val="004837E1"/>
    <w:rsid w:val="00512659"/>
    <w:rsid w:val="00570EE4"/>
    <w:rsid w:val="005B05F5"/>
    <w:rsid w:val="005D160D"/>
    <w:rsid w:val="00661DB3"/>
    <w:rsid w:val="00672D23"/>
    <w:rsid w:val="006A63F1"/>
    <w:rsid w:val="006F6D15"/>
    <w:rsid w:val="007402F5"/>
    <w:rsid w:val="007B0D95"/>
    <w:rsid w:val="0087119D"/>
    <w:rsid w:val="00872C0A"/>
    <w:rsid w:val="00924D22"/>
    <w:rsid w:val="00940802"/>
    <w:rsid w:val="00A118C2"/>
    <w:rsid w:val="00A15320"/>
    <w:rsid w:val="00A412FB"/>
    <w:rsid w:val="00A84AD6"/>
    <w:rsid w:val="00B0523E"/>
    <w:rsid w:val="00B83B3D"/>
    <w:rsid w:val="00C512AD"/>
    <w:rsid w:val="00D866CD"/>
    <w:rsid w:val="00DC1192"/>
    <w:rsid w:val="00E11E2B"/>
    <w:rsid w:val="00F0751C"/>
    <w:rsid w:val="00F11388"/>
    <w:rsid w:val="00F71AE1"/>
    <w:rsid w:val="00F94DAE"/>
    <w:rsid w:val="00F971AC"/>
    <w:rsid w:val="00FB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5.9966459944719303E-2"/>
          <c:y val="6.3898887639045124E-2"/>
          <c:w val="0.59989315494855178"/>
          <c:h val="0.759665979252593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полугодие 2017-2018 гг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теоретическая подготовка обучающихся</c:v>
                </c:pt>
                <c:pt idx="1">
                  <c:v>практическая подготовка обучающихся</c:v>
                </c:pt>
                <c:pt idx="2">
                  <c:v>общеучебные умения и навыки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1.4</c:v>
                </c:pt>
                <c:pt idx="1">
                  <c:v>1.3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полугодие 2017-2018 гг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теоретическая подготовка обучающихся</c:v>
                </c:pt>
                <c:pt idx="1">
                  <c:v>практическая подготовка обучающихся</c:v>
                </c:pt>
                <c:pt idx="2">
                  <c:v>общеучебные умения и навыки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1.8</c:v>
                </c:pt>
                <c:pt idx="1">
                  <c:v>1.7</c:v>
                </c:pt>
                <c:pt idx="2">
                  <c:v>1.4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полугодие 2018-2019 гг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теоретическая подготовка обучающихся</c:v>
                </c:pt>
                <c:pt idx="1">
                  <c:v>практическая подготовка обучающихся</c:v>
                </c:pt>
                <c:pt idx="2">
                  <c:v>общеучебные умения и навыки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1.9</c:v>
                </c:pt>
                <c:pt idx="2">
                  <c:v>1.9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II полугодие 2018-2019 гг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теоретическая подготовка обучающихся</c:v>
                </c:pt>
                <c:pt idx="1">
                  <c:v>практическая подготовка обучающихся</c:v>
                </c:pt>
                <c:pt idx="2">
                  <c:v>общеучебные умения и навыки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2.6</c:v>
                </c:pt>
                <c:pt idx="1">
                  <c:v>2.2000000000000002</c:v>
                </c:pt>
                <c:pt idx="2">
                  <c:v>2.2000000000000002</c:v>
                </c:pt>
              </c:numCache>
            </c:numRef>
          </c:val>
        </c:ser>
        <c:axId val="100443264"/>
        <c:axId val="100444800"/>
      </c:barChart>
      <c:catAx>
        <c:axId val="100443264"/>
        <c:scaling>
          <c:orientation val="minMax"/>
        </c:scaling>
        <c:axPos val="b"/>
        <c:tickLblPos val="nextTo"/>
        <c:crossAx val="100444800"/>
        <c:crosses val="autoZero"/>
        <c:auto val="1"/>
        <c:lblAlgn val="ctr"/>
        <c:lblOffset val="100"/>
      </c:catAx>
      <c:valAx>
        <c:axId val="100444800"/>
        <c:scaling>
          <c:orientation val="minMax"/>
        </c:scaling>
        <c:axPos val="l"/>
        <c:majorGridlines/>
        <c:numFmt formatCode="General" sourceLinked="1"/>
        <c:tickLblPos val="nextTo"/>
        <c:crossAx val="10044326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полугодие 2019-2020 гг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теоретическая подготовка обучающихся</c:v>
                </c:pt>
                <c:pt idx="1">
                  <c:v>практическая подготовка обучающихся</c:v>
                </c:pt>
                <c:pt idx="2">
                  <c:v>общеучебные умения и навыки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1.4</c:v>
                </c:pt>
                <c:pt idx="1">
                  <c:v>1.1000000000000001</c:v>
                </c:pt>
                <c:pt idx="2">
                  <c:v>1.1000000000000001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полугодие 2019-2020 гг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теоретическая подготовка обучающихся</c:v>
                </c:pt>
                <c:pt idx="1">
                  <c:v>практическая подготовка обучающихся</c:v>
                </c:pt>
                <c:pt idx="2">
                  <c:v>общеучебные умения и навыки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1.9000000000000001</c:v>
                </c:pt>
                <c:pt idx="1">
                  <c:v>1.8</c:v>
                </c:pt>
                <c:pt idx="2">
                  <c:v>1.5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полугодие 2020-2021 гг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теоретическая подготовка обучающихся</c:v>
                </c:pt>
                <c:pt idx="1">
                  <c:v>практическая подготовка обучающихся</c:v>
                </c:pt>
                <c:pt idx="2">
                  <c:v>общеучебные умения и навыки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2.2999999999999998</c:v>
                </c:pt>
                <c:pt idx="1">
                  <c:v>2.1</c:v>
                </c:pt>
                <c:pt idx="2">
                  <c:v>1.8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II полугодие 2020-2021 гг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теоретическая подготовка обучающихся</c:v>
                </c:pt>
                <c:pt idx="1">
                  <c:v>практическая подготовка обучающихся</c:v>
                </c:pt>
                <c:pt idx="2">
                  <c:v>общеучебные умения и навыки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2.8</c:v>
                </c:pt>
                <c:pt idx="1">
                  <c:v>2.5</c:v>
                </c:pt>
                <c:pt idx="2">
                  <c:v>2.1</c:v>
                </c:pt>
              </c:numCache>
            </c:numRef>
          </c:val>
        </c:ser>
        <c:axId val="100548992"/>
        <c:axId val="100550528"/>
      </c:barChart>
      <c:catAx>
        <c:axId val="100548992"/>
        <c:scaling>
          <c:orientation val="minMax"/>
        </c:scaling>
        <c:axPos val="b"/>
        <c:tickLblPos val="nextTo"/>
        <c:crossAx val="100550528"/>
        <c:crosses val="autoZero"/>
        <c:auto val="1"/>
        <c:lblAlgn val="ctr"/>
        <c:lblOffset val="100"/>
      </c:catAx>
      <c:valAx>
        <c:axId val="100550528"/>
        <c:scaling>
          <c:orientation val="minMax"/>
        </c:scaling>
        <c:axPos val="l"/>
        <c:majorGridlines/>
        <c:numFmt formatCode="General" sourceLinked="1"/>
        <c:tickLblPos val="nextTo"/>
        <c:crossAx val="1005489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Личностный рост в 2017-2018 гг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полугодие 2017-2018 гг</c:v>
                </c:pt>
                <c:pt idx="1">
                  <c:v>II полугодие 2017-2018 гг</c:v>
                </c:pt>
                <c:pt idx="2">
                  <c:v>I полугодие 2018-2019 гг</c:v>
                </c:pt>
                <c:pt idx="3">
                  <c:v>II полугодие 2018-2019 гг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2.1</c:v>
                </c:pt>
                <c:pt idx="1">
                  <c:v>2.9</c:v>
                </c:pt>
                <c:pt idx="2">
                  <c:v>3.2</c:v>
                </c:pt>
                <c:pt idx="3">
                  <c:v>3.6</c:v>
                </c:pt>
              </c:numCache>
            </c:numRef>
          </c:val>
        </c:ser>
        <c:axId val="100451840"/>
        <c:axId val="100453376"/>
      </c:barChart>
      <c:catAx>
        <c:axId val="100451840"/>
        <c:scaling>
          <c:orientation val="minMax"/>
        </c:scaling>
        <c:axPos val="b"/>
        <c:tickLblPos val="nextTo"/>
        <c:crossAx val="100453376"/>
        <c:crosses val="autoZero"/>
        <c:auto val="1"/>
        <c:lblAlgn val="ctr"/>
        <c:lblOffset val="100"/>
      </c:catAx>
      <c:valAx>
        <c:axId val="100453376"/>
        <c:scaling>
          <c:orientation val="minMax"/>
        </c:scaling>
        <c:axPos val="l"/>
        <c:majorGridlines/>
        <c:numFmt formatCode="General" sourceLinked="1"/>
        <c:tickLblPos val="nextTo"/>
        <c:crossAx val="10045184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Личностный рост  в 2019-2020 гг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 полугодие 2019-2020 гг</c:v>
                </c:pt>
                <c:pt idx="1">
                  <c:v>II полугодие 2019-2020 гг</c:v>
                </c:pt>
                <c:pt idx="2">
                  <c:v>I полугодие 20120-2021 гг</c:v>
                </c:pt>
                <c:pt idx="3">
                  <c:v>II полугодие 2020-2021 гг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2.2000000000000002</c:v>
                </c:pt>
                <c:pt idx="1">
                  <c:v>2.8</c:v>
                </c:pt>
                <c:pt idx="2">
                  <c:v>3.3</c:v>
                </c:pt>
                <c:pt idx="3">
                  <c:v>3.7</c:v>
                </c:pt>
              </c:numCache>
            </c:numRef>
          </c:val>
        </c:ser>
        <c:axId val="100588544"/>
        <c:axId val="100594432"/>
      </c:barChart>
      <c:catAx>
        <c:axId val="100588544"/>
        <c:scaling>
          <c:orientation val="minMax"/>
        </c:scaling>
        <c:axPos val="b"/>
        <c:tickLblPos val="nextTo"/>
        <c:crossAx val="100594432"/>
        <c:crosses val="autoZero"/>
        <c:auto val="1"/>
        <c:lblAlgn val="ctr"/>
        <c:lblOffset val="100"/>
      </c:catAx>
      <c:valAx>
        <c:axId val="100594432"/>
        <c:scaling>
          <c:orientation val="minMax"/>
        </c:scaling>
        <c:axPos val="l"/>
        <c:majorGridlines/>
        <c:numFmt formatCode="General" sourceLinked="1"/>
        <c:tickLblPos val="nextTo"/>
        <c:crossAx val="1005885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96969-B37C-4945-A887-68E00CAC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50816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24</cp:revision>
  <cp:lastPrinted>2022-05-03T13:23:00Z</cp:lastPrinted>
  <dcterms:created xsi:type="dcterms:W3CDTF">2022-04-21T08:39:00Z</dcterms:created>
  <dcterms:modified xsi:type="dcterms:W3CDTF">2022-05-03T13:26:00Z</dcterms:modified>
</cp:coreProperties>
</file>