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BBF" w14:textId="77777777" w:rsidR="00456F18" w:rsidRDefault="00000000">
      <w:pPr>
        <w:pStyle w:val="1"/>
        <w:spacing w:after="206"/>
      </w:pPr>
      <w:r>
        <w:t>«УТВЕРЖДЕНО»</w:t>
      </w:r>
    </w:p>
    <w:p w14:paraId="50F3798A" w14:textId="77777777" w:rsidR="00456F18" w:rsidRDefault="00000000">
      <w:pPr>
        <w:spacing w:after="0" w:line="265" w:lineRule="auto"/>
        <w:ind w:left="10" w:right="975" w:hanging="10"/>
        <w:jc w:val="right"/>
      </w:pPr>
      <w:r>
        <w:rPr>
          <w:sz w:val="30"/>
        </w:rPr>
        <w:t>Исполнительный директор</w:t>
      </w:r>
    </w:p>
    <w:p w14:paraId="278A8418" w14:textId="77777777" w:rsidR="00456F18" w:rsidRDefault="00000000">
      <w:pPr>
        <w:spacing w:after="4" w:line="253" w:lineRule="auto"/>
        <w:ind w:left="4878" w:right="105" w:hanging="10"/>
      </w:pPr>
      <w:r>
        <w:rPr>
          <w:sz w:val="30"/>
        </w:rPr>
        <w:t>РОО «Русская община</w:t>
      </w:r>
    </w:p>
    <w:p w14:paraId="07FA41D9" w14:textId="77777777" w:rsidR="00456F18" w:rsidRDefault="00000000">
      <w:pPr>
        <w:tabs>
          <w:tab w:val="center" w:pos="5756"/>
          <w:tab w:val="center" w:pos="7727"/>
        </w:tabs>
        <w:spacing w:after="472" w:line="265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6952ED" wp14:editId="2F9F15A8">
            <wp:simplePos x="0" y="0"/>
            <wp:positionH relativeFrom="column">
              <wp:posOffset>1999742</wp:posOffset>
            </wp:positionH>
            <wp:positionV relativeFrom="paragraph">
              <wp:posOffset>9726</wp:posOffset>
            </wp:positionV>
            <wp:extent cx="2505774" cy="1533526"/>
            <wp:effectExtent l="0" t="0" r="0" b="0"/>
            <wp:wrapSquare wrapText="bothSides"/>
            <wp:docPr id="19102" name="Picture 19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" name="Picture 19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774" cy="153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ab/>
        <w:t>Калининградс</w:t>
      </w:r>
      <w:r>
        <w:rPr>
          <w:sz w:val="30"/>
        </w:rPr>
        <w:tab/>
        <w:t>области»</w:t>
      </w:r>
    </w:p>
    <w:p w14:paraId="26BCCCFE" w14:textId="77777777" w:rsidR="00456F18" w:rsidRDefault="00000000">
      <w:pPr>
        <w:spacing w:after="1494" w:line="265" w:lineRule="auto"/>
        <w:ind w:left="10" w:right="211" w:hanging="10"/>
        <w:jc w:val="right"/>
      </w:pPr>
      <w:r>
        <w:rPr>
          <w:sz w:val="30"/>
        </w:rPr>
        <w:t>М. Ю. Макаров</w:t>
      </w:r>
    </w:p>
    <w:p w14:paraId="3410F7BA" w14:textId="77777777" w:rsidR="00456F18" w:rsidRDefault="00000000">
      <w:pPr>
        <w:spacing w:after="0" w:line="259" w:lineRule="auto"/>
        <w:ind w:left="869" w:right="878" w:hanging="10"/>
        <w:jc w:val="center"/>
      </w:pPr>
      <w:r>
        <w:t>ПОЛОЖЕНИЕ о II Форуме регионов — доноров первоначального населения</w:t>
      </w:r>
    </w:p>
    <w:p w14:paraId="09FC710B" w14:textId="77777777" w:rsidR="00456F18" w:rsidRDefault="00000000">
      <w:pPr>
        <w:spacing w:after="258" w:line="259" w:lineRule="auto"/>
        <w:ind w:left="1517" w:right="1517" w:hanging="10"/>
        <w:jc w:val="center"/>
      </w:pPr>
      <w:r>
        <w:rPr>
          <w:sz w:val="30"/>
        </w:rPr>
        <w:t>Калининградской области &lt;&lt;Народное единство» (З ноября 2023 года, г. Калининград)</w:t>
      </w:r>
    </w:p>
    <w:p w14:paraId="348957A3" w14:textId="77777777" w:rsidR="00456F18" w:rsidRDefault="00000000">
      <w:pPr>
        <w:pStyle w:val="1"/>
        <w:spacing w:after="223"/>
        <w:ind w:left="1517" w:right="1488"/>
      </w:pPr>
      <w:r>
        <w:t>1. ОБЩИЕ ПОЛОЖЕНИЯ</w:t>
      </w:r>
    </w:p>
    <w:p w14:paraId="13F3DB3D" w14:textId="77777777" w:rsidR="00456F18" w:rsidRDefault="00000000">
      <w:pPr>
        <w:ind w:left="33" w:right="19"/>
      </w:pPr>
      <w:r>
        <w:t>1.1. Мы, представители многонационального народа России, проживающие как в Калининградской области, так и в регионах, направивших своих сынов и дочерей для её становления, соединенные общей судьбой на своей земле, исходя из ответственности за свою страну перед нынешним и будущими поколениями, ежегодно проводим этот Форум, чтобы, чтя память предков, передавших нам любовь и уважение к Отечеству, веру в добро и справедливость, и укрепляя дружбу между народами и сотрудничество между регионами, внести свой вклад в обеспечение благополучия и процветания нашей Родины.</w:t>
      </w:r>
    </w:p>
    <w:p w14:paraId="0D2E7088" w14:textId="77777777" w:rsidR="00456F18" w:rsidRDefault="00000000">
      <w:pPr>
        <w:ind w:left="33" w:right="19"/>
      </w:pPr>
      <w:r>
        <w:t>1.2. Настоящее Положение определяет цели, задачи и порядок проведения Форума регионов доноров первоначального населения Калининградской области «Народное единство» (далее — Форум), основные программные направления и условия участия.</w:t>
      </w:r>
    </w:p>
    <w:p w14:paraId="499FBBD1" w14:textId="77777777" w:rsidR="00456F18" w:rsidRDefault="00000000">
      <w:pPr>
        <w:numPr>
          <w:ilvl w:val="0"/>
          <w:numId w:val="1"/>
        </w:numPr>
        <w:ind w:right="19"/>
      </w:pPr>
      <w:r>
        <w:t>.З. Организатор Форума — Ассоциация общественных объединений российских и белорусских регионов — доноров первоначального населения Калининградской области «Народное единство» (далее — Ассоциация) в лице представителя Ассоциации Региональной общественной организации «Русская община Калининградской области».</w:t>
      </w:r>
    </w:p>
    <w:p w14:paraId="0FF5136D" w14:textId="77777777" w:rsidR="00456F18" w:rsidRDefault="00000000">
      <w:pPr>
        <w:numPr>
          <w:ilvl w:val="1"/>
          <w:numId w:val="1"/>
        </w:numPr>
        <w:ind w:right="19"/>
      </w:pPr>
      <w:r>
        <w:t>Форум проводится при поддержке Министерства по муниципальному развитию и внутренней политике Калининградской области.</w:t>
      </w:r>
    </w:p>
    <w:p w14:paraId="47F6EF8C" w14:textId="77777777" w:rsidR="00456F18" w:rsidRDefault="00000000">
      <w:pPr>
        <w:numPr>
          <w:ilvl w:val="1"/>
          <w:numId w:val="1"/>
        </w:numPr>
        <w:ind w:right="19"/>
      </w:pPr>
      <w:r>
        <w:t>Дата проведения Форума: З ноября 2023 года.</w:t>
      </w:r>
    </w:p>
    <w:p w14:paraId="6750BB7A" w14:textId="77777777" w:rsidR="00456F18" w:rsidRDefault="00000000">
      <w:pPr>
        <w:numPr>
          <w:ilvl w:val="1"/>
          <w:numId w:val="1"/>
        </w:numPr>
        <w:ind w:right="19"/>
      </w:pPr>
      <w:r>
        <w:lastRenderedPageBreak/>
        <w:t>Место проведения Форума: г. Калининград.</w:t>
      </w:r>
    </w:p>
    <w:p w14:paraId="1F352D8F" w14:textId="77777777" w:rsidR="00456F18" w:rsidRDefault="00000000">
      <w:pPr>
        <w:numPr>
          <w:ilvl w:val="1"/>
          <w:numId w:val="1"/>
        </w:numPr>
        <w:spacing w:after="82"/>
        <w:ind w:right="19"/>
      </w:pPr>
      <w:r>
        <w:t>Формы участия в Форуме: доклады участников могут быть представлены как в очном формате — выступление с докладом в ходе</w:t>
      </w:r>
    </w:p>
    <w:p w14:paraId="5621928D" w14:textId="77777777" w:rsidR="00456F18" w:rsidRDefault="00000000">
      <w:pPr>
        <w:spacing w:after="0" w:line="259" w:lineRule="auto"/>
        <w:ind w:left="0" w:right="77" w:firstLine="0"/>
        <w:jc w:val="right"/>
      </w:pPr>
      <w:r>
        <w:rPr>
          <w:sz w:val="34"/>
        </w:rPr>
        <w:t>1</w:t>
      </w:r>
    </w:p>
    <w:p w14:paraId="61000FA0" w14:textId="77777777" w:rsidR="00456F18" w:rsidRDefault="00000000">
      <w:pPr>
        <w:ind w:left="33" w:right="19" w:firstLine="0"/>
      </w:pPr>
      <w:r>
        <w:t>пленарного заседания и/или на секциях Форума, так и в дистанционном — показ видеозаписи доклада либо доклад с помощью дистанционных интернет-технологий (при наличии технической возможности, обсуждается индивидуально).</w:t>
      </w:r>
    </w:p>
    <w:p w14:paraId="5A645640" w14:textId="77777777" w:rsidR="00456F18" w:rsidRDefault="00000000">
      <w:pPr>
        <w:numPr>
          <w:ilvl w:val="1"/>
          <w:numId w:val="1"/>
        </w:numPr>
        <w:spacing w:after="302"/>
        <w:ind w:right="19"/>
      </w:pPr>
      <w:r>
        <w:t>Срок предоставления докладов, соответствующих основным тематическим направлениям работы Форума: до 28 октября 2023 года (включительно). Файлы (с текстом и презентацией доклада или с видеозаписью доклада) высылаются по адресам электронной почты: makarov.rus39@yandex.ru, nef.kaliningrad@yandex.ru</w:t>
      </w:r>
    </w:p>
    <w:p w14:paraId="564DA905" w14:textId="77777777" w:rsidR="00456F18" w:rsidRDefault="00000000">
      <w:pPr>
        <w:pStyle w:val="1"/>
        <w:ind w:left="1517" w:right="1474"/>
      </w:pPr>
      <w:r>
        <w:t>2. ЦЕЛЬ И ЗАДАЧИ ФОРУМА</w:t>
      </w:r>
    </w:p>
    <w:p w14:paraId="7C5A0180" w14:textId="77777777" w:rsidR="00456F18" w:rsidRDefault="00000000">
      <w:pPr>
        <w:ind w:left="33" w:right="19"/>
      </w:pPr>
      <w:r>
        <w:t>2.1. Цели Форума: развитие межрегионального и международного гуманитарного сотрудничества институтов гражданского общества и органов публичной власти для укрепления культурных, экономических и родственных связей между жителями Калининградской области и жителями регионов — доноров первоначального населения Калининградской области, а также повышение эффективности реализации на территории Калининградской области Стратегии национальной безопасности Российской Федерации и Договора между Российской Федерацией и Республикой Беларусь от 08.12.1999 «О создании Союзного государства».</w:t>
      </w:r>
    </w:p>
    <w:p w14:paraId="23F87FCA" w14:textId="77777777" w:rsidR="00456F18" w:rsidRDefault="00000000">
      <w:pPr>
        <w:ind w:left="773" w:right="19" w:firstLine="0"/>
      </w:pPr>
      <w:r>
        <w:t>2.2. Задачи Форума:</w:t>
      </w:r>
    </w:p>
    <w:p w14:paraId="0F4B3EA1" w14:textId="77777777" w:rsidR="00456F18" w:rsidRDefault="00000000">
      <w:pPr>
        <w:ind w:left="33" w:right="19"/>
      </w:pPr>
      <w:r>
        <w:t>2.2.1. Поддержка культурного, экономического и иного взаимовыгодного сотрудничества между жителями Калининградской области и жителями регионов доноров первоначального населения Калининградской области;</w:t>
      </w:r>
    </w:p>
    <w:p w14:paraId="54AE5C96" w14:textId="77777777" w:rsidR="00456F18" w:rsidRDefault="00000000">
      <w:pPr>
        <w:ind w:left="33" w:right="19"/>
      </w:pPr>
      <w:r>
        <w:t>2.2.2. Сохранение исторической памяти о Великой Отечественной войне, в том числе о фактах нацистской политики геноцида мирного населения Советского Союза, а также о трагедии советских военнопленных и мирных граждан СССР (остарбайтеров), угнанных в гитлеровскую Германию;</w:t>
      </w:r>
    </w:p>
    <w:p w14:paraId="4022C5E0" w14:textId="77777777" w:rsidR="00456F18" w:rsidRDefault="00000000">
      <w:pPr>
        <w:ind w:left="96" w:right="19"/>
      </w:pPr>
      <w:r>
        <w:t>2.2.3. Консолидация патриотических сил Российской Федерации и Республики Беларусь во имя процветания наших стран и народов, благополучия граждан;</w:t>
      </w:r>
    </w:p>
    <w:p w14:paraId="110E04FC" w14:textId="77777777" w:rsidR="00456F18" w:rsidRDefault="00000000">
      <w:pPr>
        <w:ind w:left="101" w:right="19"/>
      </w:pPr>
      <w:r>
        <w:t>2.2.4. Сохранение, развитие и взаимообогащение культуры, исторических и национальных традиций народов государств — участников Договора от 08.12.1999 «О создании Союзного</w:t>
      </w:r>
      <w:r>
        <w:rPr>
          <w:noProof/>
        </w:rPr>
        <w:drawing>
          <wp:inline distT="0" distB="0" distL="0" distR="0" wp14:anchorId="050E936B" wp14:editId="1B3A2AFE">
            <wp:extent cx="1009016" cy="124999"/>
            <wp:effectExtent l="0" t="0" r="0" b="0"/>
            <wp:docPr id="19105" name="Picture 19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" name="Picture 19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016" cy="12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1EC85" w14:textId="77777777" w:rsidR="00456F18" w:rsidRDefault="00000000">
      <w:pPr>
        <w:ind w:left="96" w:right="19"/>
      </w:pPr>
      <w:r>
        <w:lastRenderedPageBreak/>
        <w:t>2.2.5. Укрепление взаимодействия между институтами гражданского общества, органами публичной власти Калининградской области и регионов — доноров первоначального населения Калининградской области;</w:t>
      </w:r>
    </w:p>
    <w:p w14:paraId="333B9444" w14:textId="77777777" w:rsidR="00456F18" w:rsidRDefault="00000000">
      <w:pPr>
        <w:ind w:left="101" w:right="19"/>
      </w:pPr>
      <w:r>
        <w:t>2.2.6. Создание и организация работы сети общественных координаторов по взаимодействию жителей муниципальных образований Калининградской области с жителями регионов — доноров первоначального населения Калининградской области в целях поддержания и развития межрегиональных побратимских связей, восстановления утраченных родственных связей и сопровождения реализации проектов в культурной, социально-экономической и гуманитарных сферах;</w:t>
      </w:r>
    </w:p>
    <w:p w14:paraId="0FB3C867" w14:textId="77777777" w:rsidR="00456F18" w:rsidRDefault="00000000">
      <w:pPr>
        <w:ind w:left="130" w:right="19"/>
      </w:pPr>
      <w:r>
        <w:t>2.2.7. Содействие консолидации научного и экспертного сообществ при реализации мероприятий, направленных на укрепление внутреннего единства, политической стабильности, охрану государственной целостности и социально-экономическое развитие государств — участников Договора от 08.12.1999 «О создании Союзного государства»;</w:t>
      </w:r>
    </w:p>
    <w:p w14:paraId="7F1BC6C5" w14:textId="77777777" w:rsidR="00456F18" w:rsidRDefault="00000000">
      <w:pPr>
        <w:ind w:left="130" w:right="19"/>
      </w:pPr>
      <w:r>
        <w:t>2.2.8. Содействие органам публичной власти Калининградской области, институтам гражданского общества и иным структурам в реализации информационных, организационных и иных мер, направленных на противодействие угрозам национальной безопасности Союзного государства;</w:t>
      </w:r>
    </w:p>
    <w:p w14:paraId="67A56BF9" w14:textId="77777777" w:rsidR="00456F18" w:rsidRDefault="00000000">
      <w:pPr>
        <w:ind w:left="120" w:right="19"/>
      </w:pPr>
      <w:r>
        <w:t>2.2.9. Создание межрегиональной и международной диалоговой площадки, в том числе для обмена опытом работы общественных объединений, органов публичной власти Российской Федерации и Республики Беларусь;</w:t>
      </w:r>
    </w:p>
    <w:p w14:paraId="502C2BC3" w14:textId="77777777" w:rsidR="00456F18" w:rsidRDefault="00000000">
      <w:pPr>
        <w:ind w:left="120" w:right="19"/>
      </w:pPr>
      <w:r>
        <w:t>2.2.10. Содействие социальной активности граждан, их вовлеченности в решение наиболее актуальных задач местного и государственного значения;</w:t>
      </w:r>
    </w:p>
    <w:p w14:paraId="4997BECB" w14:textId="77777777" w:rsidR="00456F18" w:rsidRDefault="00000000">
      <w:pPr>
        <w:ind w:left="125" w:right="19"/>
      </w:pPr>
      <w:r>
        <w:t>2.2.11. Предупреждение проявлений радикализма, сепаратизма, профилактика экстремистских и иных преступных проявлений, прежде всего среди несовершеннолетних и молодежи;</w:t>
      </w:r>
    </w:p>
    <w:p w14:paraId="5D7F3B40" w14:textId="77777777" w:rsidR="00456F18" w:rsidRDefault="00000000">
      <w:pPr>
        <w:ind w:left="120" w:right="19"/>
      </w:pPr>
      <w:r>
        <w:t>2.2.12. Развитие сферы культуры, повышение доступности культурных объектов и знаний, связанных с историей и культурой регионов — доноров первоначального населения Калининградской области;</w:t>
      </w:r>
    </w:p>
    <w:p w14:paraId="7510E75B" w14:textId="77777777" w:rsidR="00456F18" w:rsidRDefault="00000000">
      <w:pPr>
        <w:ind w:left="110" w:right="19"/>
      </w:pPr>
      <w:r>
        <w:t>2.2.13. Создание условий для укрепления и сохранения этнонациональной и общероссийской идентичностей жителей Калининградской области;</w:t>
      </w:r>
    </w:p>
    <w:p w14:paraId="2488777C" w14:textId="77777777" w:rsidR="00456F18" w:rsidRDefault="00000000">
      <w:pPr>
        <w:ind w:left="106" w:right="19"/>
      </w:pPr>
      <w:r>
        <w:t>2.2.14. Укрепление гражданского единства, единства социальноэкономического и культурного пространства Российской Федерации, развитие кооперации и хозяйственных связей между субъектами Российской Федерации;</w:t>
      </w:r>
    </w:p>
    <w:p w14:paraId="225C9967" w14:textId="77777777" w:rsidR="00456F18" w:rsidRDefault="00000000">
      <w:pPr>
        <w:ind w:left="106" w:right="19"/>
      </w:pPr>
      <w:r>
        <w:t xml:space="preserve">2.2.15. Противодействие информационно-психологическим диверсиям и «вестернизации» культуры, попыткам фальсификации истории, искажения </w:t>
      </w:r>
      <w:r>
        <w:lastRenderedPageBreak/>
        <w:t>исторической правды и уничтожения исторической памяти, разжигания межнациональных и межконфессиональных конфликтов;</w:t>
      </w:r>
    </w:p>
    <w:p w14:paraId="5575D796" w14:textId="77777777" w:rsidR="00456F18" w:rsidRDefault="00000000">
      <w:pPr>
        <w:ind w:left="106" w:right="19"/>
      </w:pPr>
      <w:r>
        <w:t>2.2.16. Углубление сотрудничества между жителями, институтами гражданского общества, органами публичной власти государств — участников СНГ и Союзного государства;</w:t>
      </w:r>
    </w:p>
    <w:p w14:paraId="24DC8729" w14:textId="77777777" w:rsidR="00456F18" w:rsidRDefault="00000000">
      <w:pPr>
        <w:numPr>
          <w:ilvl w:val="0"/>
          <w:numId w:val="2"/>
        </w:numPr>
        <w:spacing w:after="303"/>
        <w:ind w:right="19"/>
      </w:pPr>
      <w:r>
        <w:t>2.17, Развитие сотрудничества в рамках международных организаций и институтов, расширение использования инструментов сетевой и народной дипломатии.</w:t>
      </w:r>
    </w:p>
    <w:p w14:paraId="3B39F86D" w14:textId="77777777" w:rsidR="00456F18" w:rsidRDefault="00000000">
      <w:pPr>
        <w:spacing w:after="164" w:line="259" w:lineRule="auto"/>
        <w:ind w:left="869" w:right="787" w:hanging="10"/>
        <w:jc w:val="center"/>
      </w:pPr>
      <w:r>
        <w:t>З. основныЕ НАПРАВЛЕНИЯ РАБОТЫ ФОРУМА</w:t>
      </w:r>
    </w:p>
    <w:p w14:paraId="39FC40D8" w14:textId="77777777" w:rsidR="00456F18" w:rsidRDefault="00000000">
      <w:pPr>
        <w:spacing w:after="0" w:line="259" w:lineRule="auto"/>
        <w:ind w:left="0" w:right="110" w:firstLine="0"/>
        <w:jc w:val="right"/>
      </w:pPr>
      <w:r>
        <w:t>Поскольку основной целью Форума является укрепление всесторонних</w:t>
      </w:r>
    </w:p>
    <w:p w14:paraId="1D5070BE" w14:textId="77777777" w:rsidR="00456F18" w:rsidRDefault="00000000">
      <w:pPr>
        <w:spacing w:after="341"/>
        <w:ind w:left="33" w:right="120" w:firstLine="5"/>
      </w:pPr>
      <w:r>
        <w:t>связей и развитие сотрудничества между регионами, участники Форума должны осветить различные этапы становления этих связей, показать их закономерность, отразить современное состояние, а также обозначить пути развития и укрепления сотрудничества между регионами на ближайшую перспективу. Основными тематическими направлениями II Форума являются:</w:t>
      </w:r>
    </w:p>
    <w:p w14:paraId="3201ED6F" w14:textId="77777777" w:rsidR="00456F18" w:rsidRDefault="00000000">
      <w:pPr>
        <w:spacing w:after="4" w:line="253" w:lineRule="auto"/>
        <w:ind w:left="19" w:right="105" w:firstLine="682"/>
      </w:pPr>
      <w:r>
        <w:rPr>
          <w:sz w:val="30"/>
        </w:rPr>
        <w:t>3.1. «Историческая закономерность и справедливость установления на территории Калининградской области российского суверенитета»</w:t>
      </w:r>
    </w:p>
    <w:p w14:paraId="0EFE8EF3" w14:textId="77777777" w:rsidR="00456F18" w:rsidRDefault="00000000">
      <w:pPr>
        <w:ind w:left="33" w:right="101"/>
      </w:pPr>
      <w:r>
        <w:t>В связи с особенностями геополитического и исторического положения территории Калининградской области как перекрестка культур и цивилизаций, а также в связи с переселенческим характером ее освоения, важной частью Форума должно быть освещение исторической закономерности и справедливости установления здесь российского суверенитета по следующим направлениям:</w:t>
      </w:r>
    </w:p>
    <w:p w14:paraId="56BEA8AA" w14:textId="77777777" w:rsidR="00456F18" w:rsidRDefault="00000000">
      <w:pPr>
        <w:spacing w:after="27"/>
        <w:ind w:left="33" w:right="19"/>
      </w:pPr>
      <w:r>
        <w:t>З. 1.1. Положительная роль России и представителей ее народов в многовековой истории народов, населяющих Юго-Восточную Прибалтику;</w:t>
      </w:r>
    </w:p>
    <w:p w14:paraId="6B5957EC" w14:textId="77777777" w:rsidR="00456F18" w:rsidRDefault="00000000">
      <w:pPr>
        <w:ind w:left="33" w:right="19"/>
      </w:pPr>
      <w:r>
        <w:t>3.1.2. Противодействие историческим фальсификациям и сохранение исторической памяти о Великой Отечественной войне;</w:t>
      </w:r>
    </w:p>
    <w:p w14:paraId="5D8EF497" w14:textId="77777777" w:rsidR="00456F18" w:rsidRDefault="00000000">
      <w:pPr>
        <w:ind w:left="33" w:right="82"/>
      </w:pPr>
      <w:r>
        <w:t>3.1 .З. История регионов доноров и их вклад в становление Калининградской области, история ее становления (с целью подготовки открытого учебника для старшеклассников и студентов первых курсов);</w:t>
      </w:r>
    </w:p>
    <w:p w14:paraId="504A286F" w14:textId="77777777" w:rsidR="00456F18" w:rsidRDefault="00000000">
      <w:pPr>
        <w:spacing w:after="330"/>
        <w:ind w:left="33" w:right="19"/>
      </w:pPr>
      <w:r>
        <w:t>З. 1.4. Опыт и перспективы взаимодействия научного, музейного и архивного сообществ Российской Федерации и Республики Беларусь по реализации совместных проектов, в том числе проекта «Без срока давности».</w:t>
      </w:r>
    </w:p>
    <w:p w14:paraId="47FE1386" w14:textId="77777777" w:rsidR="00456F18" w:rsidRDefault="00000000">
      <w:pPr>
        <w:spacing w:after="4" w:line="253" w:lineRule="auto"/>
        <w:ind w:left="763" w:right="105" w:hanging="10"/>
      </w:pPr>
      <w:r>
        <w:rPr>
          <w:sz w:val="30"/>
        </w:rPr>
        <w:t>3.2. &lt;&lt;Народная дипломатия и развитие межрегиональных связей»:</w:t>
      </w:r>
    </w:p>
    <w:p w14:paraId="793FD66A" w14:textId="77777777" w:rsidR="00456F18" w:rsidRDefault="00000000">
      <w:pPr>
        <w:numPr>
          <w:ilvl w:val="2"/>
          <w:numId w:val="4"/>
        </w:numPr>
        <w:ind w:right="19"/>
      </w:pPr>
      <w:r>
        <w:t xml:space="preserve">Презентации муниципальных образований Российской Федерации и Республики Беларусь: особенности </w:t>
      </w:r>
      <w:r>
        <w:lastRenderedPageBreak/>
        <w:t>развития, достижения, их роль в становлении и современной жизни Калининградской области;</w:t>
      </w:r>
    </w:p>
    <w:p w14:paraId="21119F70" w14:textId="77777777" w:rsidR="00456F18" w:rsidRDefault="00000000">
      <w:pPr>
        <w:numPr>
          <w:ilvl w:val="2"/>
          <w:numId w:val="4"/>
        </w:numPr>
        <w:spacing w:after="28"/>
        <w:ind w:right="19"/>
      </w:pPr>
      <w:r>
        <w:t>Лучшие практики в сфере народной дипломатии, межрегионального и международного сотрудничества на пространстве Союзного государства и со странами СНГ;</w:t>
      </w:r>
    </w:p>
    <w:p w14:paraId="3C1E5A23" w14:textId="77777777" w:rsidR="00456F18" w:rsidRDefault="00000000">
      <w:pPr>
        <w:numPr>
          <w:ilvl w:val="2"/>
          <w:numId w:val="4"/>
        </w:numPr>
        <w:spacing w:after="297"/>
        <w:ind w:right="19"/>
      </w:pPr>
      <w:r>
        <w:t>Взаимодействие институтов гражданского общества, государства, бизнеса, СМИ в целях укрепления народного единства и развития общественной дипломатии.</w:t>
      </w:r>
    </w:p>
    <w:p w14:paraId="7374D15F" w14:textId="77777777" w:rsidR="00456F18" w:rsidRDefault="00000000">
      <w:pPr>
        <w:spacing w:after="4" w:line="253" w:lineRule="auto"/>
        <w:ind w:left="763" w:right="105" w:hanging="10"/>
      </w:pPr>
      <w:r>
        <w:rPr>
          <w:sz w:val="30"/>
        </w:rPr>
        <w:t>3.3. &lt;&lt;Общая судьба — общая культура»:</w:t>
      </w:r>
    </w:p>
    <w:p w14:paraId="63910F7D" w14:textId="77777777" w:rsidR="00456F18" w:rsidRDefault="00000000">
      <w:pPr>
        <w:numPr>
          <w:ilvl w:val="0"/>
          <w:numId w:val="2"/>
        </w:numPr>
        <w:ind w:right="19"/>
      </w:pPr>
      <w:r>
        <w:t>3.1' Межсекторное взаимодействие в этнокультурной сфере;</w:t>
      </w:r>
    </w:p>
    <w:p w14:paraId="4F0C107E" w14:textId="77777777" w:rsidR="00456F18" w:rsidRDefault="00000000">
      <w:pPr>
        <w:numPr>
          <w:ilvl w:val="2"/>
          <w:numId w:val="3"/>
        </w:numPr>
        <w:ind w:right="19"/>
      </w:pPr>
      <w:r>
        <w:t>Выставочная деятельность регионов — доноров первоначального населения Калининградской области;</w:t>
      </w:r>
    </w:p>
    <w:p w14:paraId="1CE182B3" w14:textId="77777777" w:rsidR="00456F18" w:rsidRDefault="00000000">
      <w:pPr>
        <w:numPr>
          <w:ilvl w:val="2"/>
          <w:numId w:val="3"/>
        </w:numPr>
        <w:spacing w:after="34"/>
        <w:ind w:right="19"/>
      </w:pPr>
      <w:r>
        <w:t>Фольклорная традиция, изучение и сохранение традиционной народной культуры;</w:t>
      </w:r>
    </w:p>
    <w:p w14:paraId="125FC71A" w14:textId="77777777" w:rsidR="00456F18" w:rsidRDefault="00456F18">
      <w:pPr>
        <w:sectPr w:rsidR="00456F18">
          <w:footerReference w:type="even" r:id="rId9"/>
          <w:footerReference w:type="default" r:id="rId10"/>
          <w:footerReference w:type="first" r:id="rId11"/>
          <w:pgSz w:w="11906" w:h="16838"/>
          <w:pgMar w:top="744" w:right="1104" w:bottom="1781" w:left="1589" w:header="720" w:footer="720" w:gutter="0"/>
          <w:cols w:space="720"/>
        </w:sectPr>
      </w:pPr>
    </w:p>
    <w:p w14:paraId="7F65DB27" w14:textId="77777777" w:rsidR="00456F18" w:rsidRDefault="00000000">
      <w:pPr>
        <w:numPr>
          <w:ilvl w:val="2"/>
          <w:numId w:val="3"/>
        </w:numPr>
        <w:ind w:right="19"/>
      </w:pPr>
      <w:r>
        <w:lastRenderedPageBreak/>
        <w:t>Генеалогические исследования, восстановление родословных и разорванных родственных связей калининградцев с родными из регионов — доноров первоначального населения Калининградской области;</w:t>
      </w:r>
    </w:p>
    <w:p w14:paraId="0195558B" w14:textId="77777777" w:rsidR="00456F18" w:rsidRDefault="00000000">
      <w:pPr>
        <w:numPr>
          <w:ilvl w:val="2"/>
          <w:numId w:val="3"/>
        </w:numPr>
        <w:spacing w:after="300"/>
        <w:ind w:right="19"/>
      </w:pPr>
      <w:r>
        <w:t>Популяризация положительного опыта и достижений земляков — уроженцев Калининградской области, проживающих за ее пределами.</w:t>
      </w:r>
    </w:p>
    <w:p w14:paraId="58FF5809" w14:textId="77777777" w:rsidR="00456F18" w:rsidRDefault="00000000">
      <w:pPr>
        <w:spacing w:after="284" w:line="259" w:lineRule="auto"/>
        <w:ind w:left="869" w:right="883" w:hanging="10"/>
        <w:jc w:val="center"/>
      </w:pPr>
      <w:r>
        <w:t>4.УЧАСТНИКИ ФОРУМА</w:t>
      </w:r>
    </w:p>
    <w:p w14:paraId="56E1475B" w14:textId="77777777" w:rsidR="00456F18" w:rsidRDefault="00000000">
      <w:pPr>
        <w:ind w:left="33" w:right="19"/>
      </w:pPr>
      <w:r>
        <w:t>4.1. К участию в Форуме приглашаются жители и официальные делегации (представители) основных регионов — доноров первоначального населения Калининградской области: Брянской, Владимирской, Волгоградской, Вологодской, Воронежской, Ивановской, Калужской, Кировской, Костромской, Курской, Ленинградской, Московской, Нижегородской, Новгородской, Орловской, Пензенской, Псковской, Ростовской, Рязанской, Самарской, Смоленской, Тамбовской, Тверской, Ульяновской, Ярославской областей, Краснодарского края, Москвы, СанктПетербурга, Республики Татарстан, Республики Мордовия, Республики Марий Эл, Чувашской Республики Российской Федерации, а также города Минска, Брестской, Витебской, Гомельской, Гродненской, Минской и Могилёвской областей Республики Беларусь, иных регионов постсоветского пространства, из которых в Калининградскую область направлялись первые переселенцы, в том числе представители:</w:t>
      </w:r>
    </w:p>
    <w:p w14:paraId="1B7B5D8E" w14:textId="77777777" w:rsidR="00456F18" w:rsidRDefault="00000000">
      <w:pPr>
        <w:numPr>
          <w:ilvl w:val="0"/>
          <w:numId w:val="5"/>
        </w:numPr>
        <w:ind w:right="19"/>
      </w:pPr>
      <w:r>
        <w:t>исполнительных органов государственной власти;</w:t>
      </w:r>
    </w:p>
    <w:p w14:paraId="66C0CED9" w14:textId="77777777" w:rsidR="00456F18" w:rsidRDefault="00000000">
      <w:pPr>
        <w:numPr>
          <w:ilvl w:val="0"/>
          <w:numId w:val="5"/>
        </w:numPr>
        <w:ind w:right="19"/>
      </w:pPr>
      <w:r>
        <w:t>органов местного самоуправления;</w:t>
      </w:r>
    </w:p>
    <w:p w14:paraId="0DCC58DD" w14:textId="77777777" w:rsidR="00456F18" w:rsidRDefault="00000000">
      <w:pPr>
        <w:numPr>
          <w:ilvl w:val="0"/>
          <w:numId w:val="5"/>
        </w:numPr>
        <w:spacing w:after="0"/>
        <w:ind w:right="19"/>
      </w:pPr>
      <w:r>
        <w:t xml:space="preserve">других органов публичной власти; </w:t>
      </w:r>
      <w:r>
        <w:rPr>
          <w:noProof/>
        </w:rPr>
        <w:drawing>
          <wp:inline distT="0" distB="0" distL="0" distR="0" wp14:anchorId="219011D1" wp14:editId="2F08339A">
            <wp:extent cx="48774" cy="21341"/>
            <wp:effectExtent l="0" t="0" r="0" b="0"/>
            <wp:docPr id="8768" name="Picture 8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" name="Picture 87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научного, музейного, архивного сообществ и институтов гражданского общества;</w:t>
      </w:r>
    </w:p>
    <w:p w14:paraId="7379DDB0" w14:textId="77777777" w:rsidR="00456F18" w:rsidRDefault="00000000">
      <w:pPr>
        <w:numPr>
          <w:ilvl w:val="0"/>
          <w:numId w:val="5"/>
        </w:numPr>
        <w:ind w:right="19"/>
      </w:pPr>
      <w:r>
        <w:t>учреждений культуры и искусства, спорта; образования и молодёжной политики;</w:t>
      </w:r>
    </w:p>
    <w:p w14:paraId="253AAD1D" w14:textId="77777777" w:rsidR="00456F18" w:rsidRDefault="00000000">
      <w:pPr>
        <w:numPr>
          <w:ilvl w:val="0"/>
          <w:numId w:val="5"/>
        </w:numPr>
        <w:ind w:right="19"/>
      </w:pPr>
      <w:r>
        <w:t>средств массовой информации.</w:t>
      </w:r>
    </w:p>
    <w:p w14:paraId="570FF4E5" w14:textId="77777777" w:rsidR="00456F18" w:rsidRDefault="00000000">
      <w:pPr>
        <w:numPr>
          <w:ilvl w:val="1"/>
          <w:numId w:val="6"/>
        </w:numPr>
        <w:ind w:right="19"/>
      </w:pPr>
      <w:r>
        <w:t>К участию в Форуме приглашаются граждане Российской Федерации и граждане Республики Беларусь.</w:t>
      </w:r>
    </w:p>
    <w:p w14:paraId="1A32DA59" w14:textId="77777777" w:rsidR="00456F18" w:rsidRDefault="00000000">
      <w:pPr>
        <w:numPr>
          <w:ilvl w:val="1"/>
          <w:numId w:val="6"/>
        </w:numPr>
        <w:ind w:right="19"/>
      </w:pPr>
      <w:r>
        <w:t>Для очного / дистанционного участия в Форуме в срок до 28 октября текущего года кандидату на участие в Форуме (докладчику) необходимо направить Организатору Форума и/или в Оргкомитет Форума заявку через сайт https://narodedin39.ru/</w:t>
      </w:r>
    </w:p>
    <w:p w14:paraId="2BEF440D" w14:textId="77777777" w:rsidR="00456F18" w:rsidRDefault="00000000">
      <w:pPr>
        <w:numPr>
          <w:ilvl w:val="1"/>
          <w:numId w:val="6"/>
        </w:numPr>
        <w:ind w:right="19"/>
      </w:pPr>
      <w:r>
        <w:t xml:space="preserve">Заявки на участие в Форуме будут рассматриваться Организатором Форума и/или Оргкомитетом Форума, и в случае утверждения лицу, подавшему заявку, в течение трёх дней с момента подачи заявки на электронную почту будет направлено подтверждение регистрации </w:t>
      </w:r>
      <w:r>
        <w:lastRenderedPageBreak/>
        <w:t xml:space="preserve">в качестве участника. Организатор Форума и/или Оргкомитет Форума вправе без объяснения причин отказать в приглашении к участию лицу, подавшему заявку. </w:t>
      </w:r>
      <w:r>
        <w:rPr>
          <w:noProof/>
        </w:rPr>
        <w:drawing>
          <wp:inline distT="0" distB="0" distL="0" distR="0" wp14:anchorId="68B06905" wp14:editId="52B9C8FF">
            <wp:extent cx="6097" cy="6097"/>
            <wp:effectExtent l="0" t="0" r="0" b="0"/>
            <wp:docPr id="8769" name="Picture 8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" name="Picture 87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277A6" w14:textId="77777777" w:rsidR="00456F18" w:rsidRDefault="00000000">
      <w:pPr>
        <w:numPr>
          <w:ilvl w:val="1"/>
          <w:numId w:val="6"/>
        </w:numPr>
        <w:spacing w:after="305"/>
        <w:ind w:right="19"/>
      </w:pPr>
      <w:r>
        <w:t>При направлении органами публичной власти регионов — доноров первоначального населения Калининградской области своих официальных делегаций для участия в Форуме необходимо в срок не позднее 20 октября 2023 года направить список участников делегации в адрес официального партнёра Форума — Министерства по муниципальному развитию и внутренней политике Калининградской области по электронной почте: mvp@gov39.ru, nef.kaliningrad@yandex.ru (с указанием ФИО докладчиков и тем докладов).</w:t>
      </w:r>
    </w:p>
    <w:p w14:paraId="0084D561" w14:textId="77777777" w:rsidR="00456F18" w:rsidRDefault="00000000">
      <w:pPr>
        <w:pStyle w:val="1"/>
        <w:ind w:left="1517" w:right="1488"/>
      </w:pPr>
      <w:r>
        <w:t>5. ПОРЯДОК ПРОВЕДЕНИЯ ФОРУМА</w:t>
      </w:r>
    </w:p>
    <w:p w14:paraId="02FA94F4" w14:textId="77777777" w:rsidR="00456F18" w:rsidRDefault="00000000">
      <w:pPr>
        <w:ind w:left="33" w:right="19"/>
      </w:pPr>
      <w:r>
        <w:t xml:space="preserve">5.1. Общее руководство подготовкой и проведением Форума осуществляет организатор Форума Региональная общественная организация &lt;&lt;Русская община Калининградской области&gt;&gt; (далее </w:t>
      </w:r>
      <w:r>
        <w:rPr>
          <w:noProof/>
        </w:rPr>
        <w:drawing>
          <wp:inline distT="0" distB="0" distL="0" distR="0" wp14:anchorId="3C60B2DB" wp14:editId="64BA5BB1">
            <wp:extent cx="94500" cy="12195"/>
            <wp:effectExtent l="0" t="0" r="0" b="0"/>
            <wp:docPr id="10695" name="Picture 10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" name="Picture 106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5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Организатор Форума).</w:t>
      </w:r>
    </w:p>
    <w:p w14:paraId="6230F648" w14:textId="77777777" w:rsidR="00456F18" w:rsidRDefault="00000000">
      <w:pPr>
        <w:ind w:left="33" w:right="19"/>
      </w:pPr>
      <w:r>
        <w:t>5.2. Организатором Форума может приниматься решение о создании Организационного комитета Форума (далее Оргкомитет). Состав Оргкомитета формируется Организатором Форума при содействии Министерства по муниципальному развитию и внутренней политике Калининградской области.</w:t>
      </w:r>
    </w:p>
    <w:p w14:paraId="0B6522DA" w14:textId="77777777" w:rsidR="00456F18" w:rsidRDefault="00000000">
      <w:pPr>
        <w:ind w:left="33" w:right="19"/>
      </w:pPr>
      <w:r>
        <w:t>5.3. Оргкомитет и/или Организатор Форума имеют право принимать решения об определении формата мероприятий и условий участия в Форуме с учётом действующих в Калининградской области ограничений, связанных с эпидемиологической ситуацией, и требований безопасности.</w:t>
      </w:r>
    </w:p>
    <w:p w14:paraId="41F6C5A2" w14:textId="77777777" w:rsidR="00456F18" w:rsidRDefault="00000000">
      <w:pPr>
        <w:ind w:left="33" w:right="19"/>
      </w:pPr>
      <w:r>
        <w:t>5.4. Расходы по проезду и проживанию участников Форума осуществляются за счёт направляющей стороны (при направлении официальных делегаций) и за счёт собственных средств (при индивидуальном участии).</w:t>
      </w:r>
    </w:p>
    <w:p w14:paraId="3308B9C9" w14:textId="77777777" w:rsidR="00456F18" w:rsidRDefault="00000000">
      <w:pPr>
        <w:ind w:left="33" w:right="19"/>
      </w:pPr>
      <w:r>
        <w:t>5.5. Расходы по питанию участников Форума и организации деловой программы Форума осуществляются за счёт принимающей стороны.</w:t>
      </w:r>
    </w:p>
    <w:p w14:paraId="70CC1701" w14:textId="77777777" w:rsidR="00456F18" w:rsidRDefault="00000000">
      <w:pPr>
        <w:spacing w:after="27"/>
        <w:ind w:left="33" w:right="19"/>
      </w:pPr>
      <w:r>
        <w:t>5.6. Расходы по проезду и/или проживанию отдельных участников Форума могут осуществляться за счёт принимающей стороны в соответствии с квотой, определённой Организатором Форума. В этом случае Организатор Форума и/или Оргкомитет Форума самостоятельно направляют персональное приглашение отдельным участникам Форума с информацией о возможности полной или частичной компенсации затрат на проезд и/или проживание.</w:t>
      </w:r>
    </w:p>
    <w:p w14:paraId="609B6A09" w14:textId="77777777" w:rsidR="00456F18" w:rsidRDefault="00000000">
      <w:pPr>
        <w:ind w:left="33" w:right="19"/>
      </w:pPr>
      <w:r>
        <w:t xml:space="preserve">5.7. Российские коммерческие организации или частные лица </w:t>
      </w:r>
      <w:r>
        <w:rPr>
          <w:noProof/>
        </w:rPr>
        <w:drawing>
          <wp:inline distT="0" distB="0" distL="0" distR="0" wp14:anchorId="5C5C70DD" wp14:editId="6162A6C6">
            <wp:extent cx="97548" cy="15244"/>
            <wp:effectExtent l="0" t="0" r="0" b="0"/>
            <wp:docPr id="10696" name="Picture 10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" name="Picture 106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граждане РФ, желающие стать спонсорами Форума (условия спонсорства </w:t>
      </w:r>
      <w:r>
        <w:lastRenderedPageBreak/>
        <w:t>оговариваются в индивидуальном порядке), могут перечислить на банковский счёт Организатора Форума денежные средства с указанием в назначении платежа: «Благотворительное пожертвование на уставную деятельность РОО «Русская община Калининградской области».</w:t>
      </w:r>
    </w:p>
    <w:p w14:paraId="453FD208" w14:textId="77777777" w:rsidR="00456F18" w:rsidRDefault="00000000">
      <w:pPr>
        <w:ind w:left="33" w:right="19"/>
      </w:pPr>
      <w:r>
        <w:t>5.8. Представитель Организатора Форума: Макаров Максим Юрьевич, исполнительный директор РОО «Русская община Калининградской области», телефоны; +7 (952) 112-95-58, +7 (921) 008-70-07, адрес электронной почты: makarov.rus39@yandex.ru</w:t>
      </w:r>
    </w:p>
    <w:sectPr w:rsidR="00456F18">
      <w:footerReference w:type="even" r:id="rId16"/>
      <w:footerReference w:type="default" r:id="rId17"/>
      <w:footerReference w:type="first" r:id="rId18"/>
      <w:pgSz w:w="11906" w:h="16838"/>
      <w:pgMar w:top="752" w:right="1138" w:bottom="2079" w:left="1637" w:header="720" w:footer="1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7C5E" w14:textId="77777777" w:rsidR="00C01FCC" w:rsidRDefault="00C01FCC">
      <w:pPr>
        <w:spacing w:after="0" w:line="240" w:lineRule="auto"/>
      </w:pPr>
      <w:r>
        <w:separator/>
      </w:r>
    </w:p>
  </w:endnote>
  <w:endnote w:type="continuationSeparator" w:id="0">
    <w:p w14:paraId="6C058B3A" w14:textId="77777777" w:rsidR="00C01FCC" w:rsidRDefault="00C0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31F6" w14:textId="77777777" w:rsidR="00456F18" w:rsidRDefault="00000000">
    <w:pPr>
      <w:spacing w:after="0" w:line="259" w:lineRule="auto"/>
      <w:ind w:left="0" w:right="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7EE" w14:textId="77777777" w:rsidR="00456F18" w:rsidRDefault="00456F1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9028" w14:textId="77777777" w:rsidR="00456F18" w:rsidRDefault="00456F1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7E76" w14:textId="77777777" w:rsidR="00456F18" w:rsidRDefault="00000000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4CA8" w14:textId="77777777" w:rsidR="00456F18" w:rsidRDefault="00000000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071C" w14:textId="77777777" w:rsidR="00456F18" w:rsidRDefault="00000000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347" w14:textId="77777777" w:rsidR="00C01FCC" w:rsidRDefault="00C01FCC">
      <w:pPr>
        <w:spacing w:after="0" w:line="240" w:lineRule="auto"/>
      </w:pPr>
      <w:r>
        <w:separator/>
      </w:r>
    </w:p>
  </w:footnote>
  <w:footnote w:type="continuationSeparator" w:id="0">
    <w:p w14:paraId="398E3DD5" w14:textId="77777777" w:rsidR="00C01FCC" w:rsidRDefault="00C0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5B"/>
    <w:multiLevelType w:val="hybridMultilevel"/>
    <w:tmpl w:val="1AA0B84A"/>
    <w:lvl w:ilvl="0" w:tplc="9766C00C">
      <w:start w:val="2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CA6A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8F1B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E4B3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2828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DE429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ECDA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0B46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EEB0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73D82"/>
    <w:multiLevelType w:val="multilevel"/>
    <w:tmpl w:val="AAA883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22974"/>
    <w:multiLevelType w:val="multilevel"/>
    <w:tmpl w:val="ECC25E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04D77"/>
    <w:multiLevelType w:val="multilevel"/>
    <w:tmpl w:val="4014CD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701E7"/>
    <w:multiLevelType w:val="multilevel"/>
    <w:tmpl w:val="6DACF40A"/>
    <w:lvl w:ilvl="0">
      <w:start w:val="1"/>
      <w:numFmt w:val="decimal"/>
      <w:lvlText w:val="%1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942EB"/>
    <w:multiLevelType w:val="hybridMultilevel"/>
    <w:tmpl w:val="CA4A04B4"/>
    <w:lvl w:ilvl="0" w:tplc="ABF2CCF4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224C90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DC293A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C40E52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B6DE9E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80DF10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CCFE6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C088CE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C61C52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1111828">
    <w:abstractNumId w:val="4"/>
  </w:num>
  <w:num w:numId="2" w16cid:durableId="1195001984">
    <w:abstractNumId w:val="0"/>
  </w:num>
  <w:num w:numId="3" w16cid:durableId="1697851114">
    <w:abstractNumId w:val="1"/>
  </w:num>
  <w:num w:numId="4" w16cid:durableId="1882521925">
    <w:abstractNumId w:val="2"/>
  </w:num>
  <w:num w:numId="5" w16cid:durableId="707217335">
    <w:abstractNumId w:val="5"/>
  </w:num>
  <w:num w:numId="6" w16cid:durableId="144600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18"/>
    <w:rsid w:val="00456F18"/>
    <w:rsid w:val="0054325A"/>
    <w:rsid w:val="00C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5BE0"/>
  <w15:docId w15:val="{BE59A088-C9B4-40AA-B4BE-4A035361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7" w:lineRule="auto"/>
      <w:ind w:left="874" w:right="893" w:firstLine="68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8"/>
      <w:ind w:left="277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2039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2023-10-24T09:03:00Z</dcterms:created>
  <dcterms:modified xsi:type="dcterms:W3CDTF">2023-10-24T09:03:00Z</dcterms:modified>
</cp:coreProperties>
</file>