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1527" w14:textId="77777777" w:rsidR="004A2F60" w:rsidRDefault="004A2F60" w:rsidP="00727EC5">
      <w:pPr>
        <w:spacing w:after="120"/>
        <w:rPr>
          <w:rFonts w:ascii="Calibri" w:hAnsi="Calibri" w:cs="Arial"/>
          <w:b/>
          <w:bCs/>
          <w:color w:val="008C95"/>
          <w:sz w:val="32"/>
          <w:szCs w:val="32"/>
        </w:rPr>
      </w:pPr>
    </w:p>
    <w:p w14:paraId="4CA6E9B7" w14:textId="3F45B185" w:rsidR="00343FFE" w:rsidRDefault="00343FFE" w:rsidP="004A2F60">
      <w:pPr>
        <w:spacing w:after="120"/>
        <w:jc w:val="center"/>
        <w:rPr>
          <w:rFonts w:ascii="Calibri" w:hAnsi="Calibri" w:cs="Arial"/>
          <w:b/>
          <w:bCs/>
          <w:color w:val="008C95"/>
          <w:sz w:val="32"/>
          <w:szCs w:val="32"/>
        </w:rPr>
      </w:pPr>
      <w:r w:rsidRPr="00727EC5">
        <w:rPr>
          <w:rFonts w:ascii="Calibri" w:hAnsi="Calibri" w:cs="Arial"/>
          <w:b/>
          <w:bCs/>
          <w:color w:val="008C95"/>
          <w:sz w:val="32"/>
          <w:szCs w:val="32"/>
        </w:rPr>
        <w:t>Всероссийская акция «Евразийский учет птиц</w:t>
      </w:r>
      <w:r w:rsidR="00727EC5">
        <w:rPr>
          <w:rFonts w:ascii="Calibri" w:hAnsi="Calibri" w:cs="Arial"/>
          <w:b/>
          <w:bCs/>
          <w:color w:val="008C95"/>
          <w:sz w:val="32"/>
          <w:szCs w:val="32"/>
        </w:rPr>
        <w:t>-202</w:t>
      </w:r>
      <w:r w:rsidR="00D95EA4">
        <w:rPr>
          <w:rFonts w:ascii="Calibri" w:hAnsi="Calibri" w:cs="Arial"/>
          <w:b/>
          <w:bCs/>
          <w:color w:val="008C95"/>
          <w:sz w:val="32"/>
          <w:szCs w:val="32"/>
        </w:rPr>
        <w:t>5</w:t>
      </w:r>
      <w:r w:rsidRPr="00727EC5">
        <w:rPr>
          <w:rFonts w:ascii="Calibri" w:hAnsi="Calibri" w:cs="Arial"/>
          <w:b/>
          <w:bCs/>
          <w:color w:val="008C95"/>
          <w:sz w:val="32"/>
          <w:szCs w:val="32"/>
        </w:rPr>
        <w:t>»</w:t>
      </w:r>
    </w:p>
    <w:p w14:paraId="3BAD8023" w14:textId="135363B0" w:rsidR="004A2F60" w:rsidRPr="00727EC5" w:rsidRDefault="004A2F60" w:rsidP="004A2F60">
      <w:pPr>
        <w:spacing w:after="120"/>
        <w:jc w:val="center"/>
        <w:rPr>
          <w:rFonts w:ascii="Calibri" w:hAnsi="Calibri" w:cs="Arial"/>
          <w:b/>
          <w:bCs/>
          <w:color w:val="008C95"/>
          <w:sz w:val="32"/>
          <w:szCs w:val="32"/>
        </w:rPr>
      </w:pPr>
      <w:r>
        <w:rPr>
          <w:rFonts w:ascii="Calibri" w:hAnsi="Calibri" w:cs="Arial"/>
          <w:b/>
          <w:bCs/>
          <w:color w:val="008C95"/>
          <w:sz w:val="32"/>
          <w:szCs w:val="32"/>
        </w:rPr>
        <w:t>4-5 октября 2025</w:t>
      </w:r>
    </w:p>
    <w:p w14:paraId="0AEE5583" w14:textId="2DBB9E6D" w:rsidR="00343FFE" w:rsidRPr="004A2F60" w:rsidRDefault="00343FFE" w:rsidP="004A2F60">
      <w:pPr>
        <w:spacing w:after="120"/>
        <w:jc w:val="center"/>
        <w:rPr>
          <w:rFonts w:ascii="Calibri" w:hAnsi="Calibri" w:cs="Arial"/>
          <w:b/>
          <w:bCs/>
          <w:color w:val="7030A0"/>
          <w:sz w:val="32"/>
          <w:szCs w:val="32"/>
        </w:rPr>
      </w:pPr>
      <w:r w:rsidRPr="004A2F60">
        <w:rPr>
          <w:rFonts w:ascii="Calibri" w:hAnsi="Calibri" w:cs="Arial"/>
          <w:b/>
          <w:bCs/>
          <w:color w:val="7030A0"/>
          <w:sz w:val="32"/>
          <w:szCs w:val="32"/>
        </w:rPr>
        <w:t>ИНСТРУКЦИЯ</w:t>
      </w:r>
    </w:p>
    <w:p w14:paraId="5E3CC7C6" w14:textId="4BD460F4" w:rsidR="00D15EA7" w:rsidRPr="00C340FB" w:rsidRDefault="00D15EA7" w:rsidP="0005565C">
      <w:pPr>
        <w:spacing w:after="120"/>
        <w:rPr>
          <w:rFonts w:ascii="Calibri" w:hAnsi="Calibri" w:cs="Arial"/>
          <w:color w:val="008C95"/>
          <w:sz w:val="27"/>
          <w:szCs w:val="27"/>
        </w:rPr>
      </w:pPr>
      <w:r w:rsidRPr="00C340FB">
        <w:rPr>
          <w:rFonts w:ascii="Calibri" w:hAnsi="Calibri" w:cs="Arial"/>
          <w:color w:val="008C95"/>
          <w:sz w:val="27"/>
          <w:szCs w:val="27"/>
        </w:rPr>
        <w:t>Уважаемые участники Евразийского учета птиц!</w:t>
      </w:r>
    </w:p>
    <w:p w14:paraId="65B9DED2" w14:textId="77777777" w:rsidR="00C340FB" w:rsidRDefault="00D15EA7" w:rsidP="001D7523">
      <w:pPr>
        <w:spacing w:after="120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Мы очень рады, что вы решили присоединиться к этой важной научно-природоохраной акции и стать частью </w:t>
      </w:r>
      <w:r w:rsidR="00531FB1" w:rsidRPr="00727EC5">
        <w:rPr>
          <w:rFonts w:ascii="Calibri" w:hAnsi="Calibri" w:cs="Arial"/>
          <w:sz w:val="27"/>
          <w:szCs w:val="27"/>
        </w:rPr>
        <w:t>большой всероссийской</w:t>
      </w:r>
      <w:r w:rsidRPr="00727EC5">
        <w:rPr>
          <w:rFonts w:ascii="Calibri" w:hAnsi="Calibri" w:cs="Arial"/>
          <w:sz w:val="27"/>
          <w:szCs w:val="27"/>
        </w:rPr>
        <w:t xml:space="preserve"> команды. </w:t>
      </w:r>
    </w:p>
    <w:p w14:paraId="6DC372F6" w14:textId="77777777" w:rsidR="00C340FB" w:rsidRPr="00C340FB" w:rsidRDefault="00C340FB" w:rsidP="00C340FB">
      <w:pPr>
        <w:spacing w:after="120"/>
        <w:rPr>
          <w:rFonts w:ascii="Calibri" w:hAnsi="Calibri" w:cs="Arial"/>
          <w:sz w:val="27"/>
          <w:szCs w:val="27"/>
        </w:rPr>
      </w:pPr>
      <w:r>
        <w:rPr>
          <w:rFonts w:ascii="Calibri" w:hAnsi="Calibri" w:cs="Arial"/>
          <w:sz w:val="27"/>
          <w:szCs w:val="27"/>
        </w:rPr>
        <w:t xml:space="preserve">В 2025 году Евразийский учет птиц включен </w:t>
      </w:r>
      <w:r w:rsidRPr="00C340FB">
        <w:rPr>
          <w:rFonts w:ascii="Calibri" w:hAnsi="Calibri" w:cs="Arial"/>
          <w:sz w:val="27"/>
          <w:szCs w:val="27"/>
        </w:rPr>
        <w:t>во Всероссийский сводный календарный план мероприятий, направленных на развитие экологического образования детей и молодежи в образовательных организациях, всероссийских и межрегиональных общественных экологических организациях и объединениях Министерства просвещения РФ.</w:t>
      </w:r>
    </w:p>
    <w:p w14:paraId="130705C3" w14:textId="5818828D" w:rsidR="001D7523" w:rsidRPr="00727EC5" w:rsidRDefault="00FF5BB0" w:rsidP="001D7523">
      <w:pPr>
        <w:spacing w:after="120"/>
        <w:rPr>
          <w:rFonts w:ascii="Calibri" w:hAnsi="Calibri" w:cs="Arial"/>
          <w:sz w:val="27"/>
          <w:szCs w:val="27"/>
        </w:rPr>
      </w:pPr>
      <w:r>
        <w:rPr>
          <w:rFonts w:ascii="Calibri" w:hAnsi="Calibri" w:cs="Arial"/>
          <w:sz w:val="27"/>
          <w:szCs w:val="27"/>
        </w:rPr>
        <w:t>Ежегодно в</w:t>
      </w:r>
      <w:r w:rsidR="001D7523" w:rsidRPr="00727EC5">
        <w:rPr>
          <w:rFonts w:ascii="Calibri" w:hAnsi="Calibri" w:cs="Arial"/>
          <w:sz w:val="27"/>
          <w:szCs w:val="27"/>
        </w:rPr>
        <w:t xml:space="preserve"> Евразийском учете птиц прин</w:t>
      </w:r>
      <w:r w:rsidR="00D95EA4">
        <w:rPr>
          <w:rFonts w:ascii="Calibri" w:hAnsi="Calibri" w:cs="Arial"/>
          <w:sz w:val="27"/>
          <w:szCs w:val="27"/>
        </w:rPr>
        <w:t>имают</w:t>
      </w:r>
      <w:r w:rsidR="001D7523" w:rsidRPr="00727EC5">
        <w:rPr>
          <w:rFonts w:ascii="Calibri" w:hAnsi="Calibri" w:cs="Arial"/>
          <w:sz w:val="27"/>
          <w:szCs w:val="27"/>
        </w:rPr>
        <w:t xml:space="preserve"> участие </w:t>
      </w:r>
      <w:r w:rsidR="00D95EA4">
        <w:rPr>
          <w:rFonts w:ascii="Calibri" w:hAnsi="Calibri" w:cs="Arial"/>
          <w:sz w:val="27"/>
          <w:szCs w:val="27"/>
        </w:rPr>
        <w:t xml:space="preserve">более </w:t>
      </w:r>
      <w:r w:rsidR="001D7523" w:rsidRPr="00727EC5">
        <w:rPr>
          <w:rFonts w:ascii="Calibri" w:hAnsi="Calibri" w:cs="Arial"/>
          <w:sz w:val="27"/>
          <w:szCs w:val="27"/>
        </w:rPr>
        <w:t>5</w:t>
      </w:r>
      <w:r w:rsidR="00D95EA4">
        <w:rPr>
          <w:rFonts w:ascii="Calibri" w:hAnsi="Calibri" w:cs="Arial"/>
          <w:sz w:val="27"/>
          <w:szCs w:val="27"/>
        </w:rPr>
        <w:t xml:space="preserve"> 000 </w:t>
      </w:r>
      <w:r w:rsidR="001D7523" w:rsidRPr="00727EC5">
        <w:rPr>
          <w:rFonts w:ascii="Calibri" w:hAnsi="Calibri" w:cs="Arial"/>
          <w:sz w:val="27"/>
          <w:szCs w:val="27"/>
        </w:rPr>
        <w:t>волонтер</w:t>
      </w:r>
      <w:r w:rsidR="00D95EA4">
        <w:rPr>
          <w:rFonts w:ascii="Calibri" w:hAnsi="Calibri" w:cs="Arial"/>
          <w:sz w:val="27"/>
          <w:szCs w:val="27"/>
        </w:rPr>
        <w:t xml:space="preserve">ов практически из всех </w:t>
      </w:r>
      <w:r w:rsidR="001D7523" w:rsidRPr="00727EC5">
        <w:rPr>
          <w:rFonts w:ascii="Calibri" w:hAnsi="Calibri" w:cs="Arial"/>
          <w:sz w:val="27"/>
          <w:szCs w:val="27"/>
        </w:rPr>
        <w:t>российских регионов</w:t>
      </w:r>
      <w:r w:rsidR="00D95EA4">
        <w:rPr>
          <w:rFonts w:ascii="Calibri" w:hAnsi="Calibri" w:cs="Arial"/>
          <w:sz w:val="27"/>
          <w:szCs w:val="27"/>
        </w:rPr>
        <w:t xml:space="preserve">. Вместе участники насчитывают более 150 тысяч особей </w:t>
      </w:r>
      <w:proofErr w:type="spellStart"/>
      <w:proofErr w:type="gramStart"/>
      <w:r w:rsidR="00D95EA4">
        <w:rPr>
          <w:rFonts w:ascii="Calibri" w:hAnsi="Calibri" w:cs="Arial"/>
          <w:sz w:val="27"/>
          <w:szCs w:val="27"/>
        </w:rPr>
        <w:t>птиц</w:t>
      </w:r>
      <w:r w:rsidR="001D7523" w:rsidRPr="00727EC5">
        <w:rPr>
          <w:rFonts w:ascii="Calibri" w:hAnsi="Calibri" w:cs="Arial"/>
          <w:sz w:val="27"/>
          <w:szCs w:val="27"/>
        </w:rPr>
        <w:t>,</w:t>
      </w:r>
      <w:r w:rsidR="00D95EA4">
        <w:rPr>
          <w:rFonts w:ascii="Calibri" w:hAnsi="Calibri" w:cs="Arial"/>
          <w:sz w:val="27"/>
          <w:szCs w:val="27"/>
        </w:rPr>
        <w:t>принадлежащим</w:t>
      </w:r>
      <w:proofErr w:type="spellEnd"/>
      <w:proofErr w:type="gramEnd"/>
      <w:r w:rsidR="00D95EA4">
        <w:rPr>
          <w:rFonts w:ascii="Calibri" w:hAnsi="Calibri" w:cs="Arial"/>
          <w:sz w:val="27"/>
          <w:szCs w:val="27"/>
        </w:rPr>
        <w:t xml:space="preserve"> к разным видам, в том числе редким и охраняемым. Итоги учета 2024 года</w:t>
      </w:r>
      <w:r w:rsidR="001D7523" w:rsidRPr="00727EC5">
        <w:rPr>
          <w:rFonts w:ascii="Calibri" w:hAnsi="Calibri" w:cs="Arial"/>
          <w:sz w:val="27"/>
          <w:szCs w:val="27"/>
        </w:rPr>
        <w:t xml:space="preserve"> </w:t>
      </w:r>
      <w:r w:rsidR="00D95EA4">
        <w:rPr>
          <w:rFonts w:ascii="Calibri" w:hAnsi="Calibri" w:cs="Arial"/>
          <w:sz w:val="27"/>
          <w:szCs w:val="27"/>
        </w:rPr>
        <w:t xml:space="preserve">вы можете посмотреть на нашем сайте по ссылке: </w:t>
      </w:r>
      <w:hyperlink r:id="rId11" w:history="1">
        <w:r w:rsidR="00D95EA4" w:rsidRPr="00F157E9">
          <w:rPr>
            <w:rStyle w:val="ab"/>
            <w:rFonts w:ascii="Calibri" w:hAnsi="Calibri" w:cs="Arial"/>
            <w:sz w:val="27"/>
            <w:szCs w:val="27"/>
          </w:rPr>
          <w:t>https://eurobirdwatch.ru/?mm=11&amp;sm=1</w:t>
        </w:r>
      </w:hyperlink>
      <w:r w:rsidR="00D95EA4">
        <w:rPr>
          <w:rFonts w:ascii="Calibri" w:hAnsi="Calibri" w:cs="Arial"/>
          <w:sz w:val="27"/>
          <w:szCs w:val="27"/>
        </w:rPr>
        <w:t xml:space="preserve"> </w:t>
      </w:r>
    </w:p>
    <w:p w14:paraId="10142A93" w14:textId="0F74C4F6" w:rsidR="001D7523" w:rsidRPr="00727EC5" w:rsidRDefault="001D7523" w:rsidP="00052BD7">
      <w:pPr>
        <w:spacing w:after="120"/>
        <w:rPr>
          <w:rFonts w:ascii="Calibri" w:hAnsi="Calibri" w:cs="Arial"/>
          <w:color w:val="008C95"/>
          <w:sz w:val="27"/>
          <w:szCs w:val="27"/>
        </w:rPr>
      </w:pPr>
      <w:r w:rsidRPr="00727EC5">
        <w:rPr>
          <w:rFonts w:ascii="Calibri" w:hAnsi="Calibri" w:cs="Arial"/>
          <w:color w:val="008C95"/>
          <w:sz w:val="27"/>
          <w:szCs w:val="27"/>
        </w:rPr>
        <w:t>Евразийский учет – это:</w:t>
      </w:r>
    </w:p>
    <w:p w14:paraId="70B1F169" w14:textId="77777777" w:rsidR="001D7523" w:rsidRPr="00727EC5" w:rsidRDefault="001D7523" w:rsidP="001D7523">
      <w:pPr>
        <w:spacing w:after="120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- народный мониторинг птиц в ходе осенней миграции;</w:t>
      </w:r>
    </w:p>
    <w:p w14:paraId="75874932" w14:textId="77777777" w:rsidR="001D7523" w:rsidRPr="00727EC5" w:rsidRDefault="001D7523" w:rsidP="001D7523">
      <w:pPr>
        <w:spacing w:after="120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- акция по привлечению внимания широкой общественности к проблемам перелетных птиц;</w:t>
      </w:r>
    </w:p>
    <w:p w14:paraId="620FED56" w14:textId="585F24E1" w:rsidR="001D7523" w:rsidRPr="00727EC5" w:rsidRDefault="001D7523" w:rsidP="001D7523">
      <w:pPr>
        <w:spacing w:after="120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- соревнования между регионами Российской Федерации;</w:t>
      </w:r>
    </w:p>
    <w:p w14:paraId="1810E4EB" w14:textId="77777777" w:rsidR="001D7523" w:rsidRPr="00727EC5" w:rsidRDefault="001D7523" w:rsidP="001D7523">
      <w:pPr>
        <w:spacing w:after="120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- соревнования между командами особо охраняемых природных территорий (ООПТ), школ, эколого-биологических центров и др.</w:t>
      </w:r>
    </w:p>
    <w:p w14:paraId="3BB8C0AE" w14:textId="58757188" w:rsidR="00D15EA7" w:rsidRPr="00727EC5" w:rsidRDefault="00D15EA7" w:rsidP="0005565C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Учет проходит ежегодно в первые выходные октября</w:t>
      </w:r>
      <w:r w:rsidR="00B77B74" w:rsidRPr="00727EC5">
        <w:rPr>
          <w:rFonts w:ascii="Calibri" w:hAnsi="Calibri" w:cs="Arial"/>
          <w:sz w:val="27"/>
          <w:szCs w:val="27"/>
        </w:rPr>
        <w:t>,</w:t>
      </w:r>
      <w:r w:rsidRPr="00727EC5">
        <w:rPr>
          <w:rFonts w:ascii="Calibri" w:hAnsi="Calibri" w:cs="Arial"/>
          <w:sz w:val="27"/>
          <w:szCs w:val="27"/>
        </w:rPr>
        <w:t xml:space="preserve"> координатором выступает Некоммерческое партнерство «Птицы и Люди». Основная идея учета – одновременно на всей территории </w:t>
      </w:r>
      <w:r w:rsidR="00C752B6" w:rsidRPr="00727EC5">
        <w:rPr>
          <w:rFonts w:ascii="Calibri" w:hAnsi="Calibri" w:cs="Arial"/>
          <w:sz w:val="27"/>
          <w:szCs w:val="27"/>
        </w:rPr>
        <w:t xml:space="preserve">России </w:t>
      </w:r>
      <w:r w:rsidRPr="00727EC5">
        <w:rPr>
          <w:rFonts w:ascii="Calibri" w:hAnsi="Calibri" w:cs="Arial"/>
          <w:sz w:val="27"/>
          <w:szCs w:val="27"/>
        </w:rPr>
        <w:t xml:space="preserve">силами волонтеров, в основном, школьников и учителей, подсчитать </w:t>
      </w:r>
      <w:r w:rsidR="00C752B6" w:rsidRPr="00727EC5">
        <w:rPr>
          <w:rFonts w:ascii="Calibri" w:hAnsi="Calibri" w:cs="Arial"/>
          <w:sz w:val="27"/>
          <w:szCs w:val="27"/>
        </w:rPr>
        <w:t>всех встреченных</w:t>
      </w:r>
      <w:r w:rsidR="0047428A" w:rsidRPr="00727EC5">
        <w:rPr>
          <w:rFonts w:ascii="Calibri" w:hAnsi="Calibri" w:cs="Arial"/>
          <w:sz w:val="27"/>
          <w:szCs w:val="27"/>
        </w:rPr>
        <w:t>, в том числе перелетных</w:t>
      </w:r>
      <w:r w:rsidRPr="00727EC5">
        <w:rPr>
          <w:rFonts w:ascii="Calibri" w:hAnsi="Calibri" w:cs="Arial"/>
          <w:sz w:val="27"/>
          <w:szCs w:val="27"/>
        </w:rPr>
        <w:t xml:space="preserve"> птиц. Результаты отражают общую картину осенней миграции на огромном пространстве</w:t>
      </w:r>
      <w:r w:rsidR="00D95EA4">
        <w:rPr>
          <w:rFonts w:ascii="Calibri" w:hAnsi="Calibri" w:cs="Arial"/>
          <w:sz w:val="27"/>
          <w:szCs w:val="27"/>
        </w:rPr>
        <w:t xml:space="preserve"> нашей страны. Собранную </w:t>
      </w:r>
      <w:proofErr w:type="spellStart"/>
      <w:r w:rsidR="00D95EA4">
        <w:rPr>
          <w:rFonts w:ascii="Calibri" w:hAnsi="Calibri" w:cs="Arial"/>
          <w:sz w:val="27"/>
          <w:szCs w:val="27"/>
        </w:rPr>
        <w:t>информмацию</w:t>
      </w:r>
      <w:proofErr w:type="spellEnd"/>
      <w:r w:rsidR="00D95EA4">
        <w:rPr>
          <w:rFonts w:ascii="Calibri" w:hAnsi="Calibri" w:cs="Arial"/>
          <w:sz w:val="27"/>
          <w:szCs w:val="27"/>
        </w:rPr>
        <w:t xml:space="preserve"> в дальнейшем анализируют</w:t>
      </w:r>
      <w:r w:rsidRPr="00727EC5">
        <w:rPr>
          <w:rFonts w:ascii="Calibri" w:hAnsi="Calibri" w:cs="Arial"/>
          <w:sz w:val="27"/>
          <w:szCs w:val="27"/>
        </w:rPr>
        <w:t xml:space="preserve"> ученые-орнитологи. От нас с вами зависит, насколько точной будет эта картина.</w:t>
      </w:r>
    </w:p>
    <w:p w14:paraId="39C4B61E" w14:textId="77777777" w:rsidR="00D15EA7" w:rsidRPr="00727EC5" w:rsidRDefault="00D15EA7" w:rsidP="0005565C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Основная отличительная особенность Евразийского учета – </w:t>
      </w:r>
      <w:r w:rsidRPr="00727EC5">
        <w:rPr>
          <w:rFonts w:ascii="Calibri" w:hAnsi="Calibri" w:cs="Arial"/>
          <w:color w:val="008C95"/>
          <w:sz w:val="27"/>
          <w:szCs w:val="27"/>
        </w:rPr>
        <w:t>публикация результатов в день их сдачи</w:t>
      </w:r>
      <w:r w:rsidRPr="00727EC5">
        <w:rPr>
          <w:rFonts w:ascii="Calibri" w:hAnsi="Calibri" w:cs="Arial"/>
          <w:sz w:val="27"/>
          <w:szCs w:val="27"/>
        </w:rPr>
        <w:t>. Самое главное – вовремя отправить анкету.</w:t>
      </w:r>
    </w:p>
    <w:p w14:paraId="4A8B6DBF" w14:textId="2D190FC9" w:rsidR="00D15EA7" w:rsidRPr="00727EC5" w:rsidRDefault="00D15EA7" w:rsidP="0005565C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Принять участие в учете может любой желающий. Вы можете участвовать как индивидуально, так и в группе</w:t>
      </w:r>
      <w:r w:rsidR="00D95EA4">
        <w:rPr>
          <w:rFonts w:ascii="Calibri" w:hAnsi="Calibri" w:cs="Arial"/>
          <w:sz w:val="27"/>
          <w:szCs w:val="27"/>
        </w:rPr>
        <w:t>, например,</w:t>
      </w:r>
      <w:r w:rsidRPr="00727EC5">
        <w:rPr>
          <w:rFonts w:ascii="Calibri" w:hAnsi="Calibri" w:cs="Arial"/>
          <w:sz w:val="27"/>
          <w:szCs w:val="27"/>
        </w:rPr>
        <w:t xml:space="preserve"> выйти на учет всем классом. Если вы </w:t>
      </w:r>
      <w:r w:rsidRPr="00727EC5">
        <w:rPr>
          <w:rFonts w:ascii="Calibri" w:hAnsi="Calibri" w:cs="Arial"/>
          <w:sz w:val="27"/>
          <w:szCs w:val="27"/>
        </w:rPr>
        <w:lastRenderedPageBreak/>
        <w:t xml:space="preserve">представляете школу, мы советуем создать команду и дополнительно принять участие в соревнованиях между школами (см. </w:t>
      </w:r>
      <w:r w:rsidRPr="00727EC5">
        <w:rPr>
          <w:rFonts w:ascii="Calibri" w:hAnsi="Calibri" w:cs="Arial"/>
          <w:i/>
          <w:iCs/>
          <w:sz w:val="27"/>
          <w:szCs w:val="27"/>
        </w:rPr>
        <w:t>Положение о соревнованиях</w:t>
      </w:r>
      <w:r w:rsidRPr="00727EC5">
        <w:rPr>
          <w:rFonts w:ascii="Calibri" w:hAnsi="Calibri" w:cs="Arial"/>
          <w:sz w:val="27"/>
          <w:szCs w:val="27"/>
        </w:rPr>
        <w:t>)</w:t>
      </w:r>
      <w:r w:rsidR="00344BF9" w:rsidRPr="00727EC5">
        <w:rPr>
          <w:rFonts w:ascii="Calibri" w:hAnsi="Calibri" w:cs="Arial"/>
          <w:sz w:val="27"/>
          <w:szCs w:val="27"/>
        </w:rPr>
        <w:t>.</w:t>
      </w:r>
    </w:p>
    <w:p w14:paraId="61FE11D9" w14:textId="700CBA1F" w:rsidR="00D15EA7" w:rsidRPr="00727EC5" w:rsidRDefault="00D15EA7" w:rsidP="0005565C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Участие в учете предполагает проведение наблюдений за птицами с определением их видового и количественного состава</w:t>
      </w:r>
      <w:r w:rsidR="00034117" w:rsidRPr="00727EC5">
        <w:rPr>
          <w:rFonts w:ascii="Calibri" w:hAnsi="Calibri" w:cs="Arial"/>
          <w:sz w:val="27"/>
          <w:szCs w:val="27"/>
        </w:rPr>
        <w:t>, а затем</w:t>
      </w:r>
      <w:r w:rsidRPr="00727EC5">
        <w:rPr>
          <w:rFonts w:ascii="Calibri" w:hAnsi="Calibri" w:cs="Arial"/>
          <w:sz w:val="27"/>
          <w:szCs w:val="27"/>
        </w:rPr>
        <w:t xml:space="preserve"> заполнени</w:t>
      </w:r>
      <w:r w:rsidR="00034117" w:rsidRPr="00727EC5">
        <w:rPr>
          <w:rFonts w:ascii="Calibri" w:hAnsi="Calibri" w:cs="Arial"/>
          <w:sz w:val="27"/>
          <w:szCs w:val="27"/>
        </w:rPr>
        <w:t>е</w:t>
      </w:r>
      <w:r w:rsidRPr="00727EC5">
        <w:rPr>
          <w:rFonts w:ascii="Calibri" w:hAnsi="Calibri" w:cs="Arial"/>
          <w:sz w:val="27"/>
          <w:szCs w:val="27"/>
        </w:rPr>
        <w:t xml:space="preserve"> по итогам наблюдений анкеты-отчета на сайте </w:t>
      </w:r>
      <w:hyperlink r:id="rId12" w:history="1">
        <w:r w:rsidRPr="00727EC5">
          <w:rPr>
            <w:rStyle w:val="ab"/>
            <w:rFonts w:ascii="Calibri" w:hAnsi="Calibri" w:cs="Arial"/>
            <w:sz w:val="27"/>
            <w:szCs w:val="27"/>
          </w:rPr>
          <w:t>www.eurobirdwatch.ru</w:t>
        </w:r>
      </w:hyperlink>
    </w:p>
    <w:p w14:paraId="4F940577" w14:textId="05D3B16F" w:rsidR="0005565C" w:rsidRPr="00727EC5" w:rsidRDefault="008467F2" w:rsidP="004A2F60">
      <w:pPr>
        <w:spacing w:after="120"/>
        <w:jc w:val="both"/>
        <w:rPr>
          <w:rFonts w:ascii="Calibri" w:hAnsi="Calibri" w:cs="Arial"/>
          <w:b/>
          <w:bCs/>
          <w:color w:val="008C95"/>
          <w:sz w:val="27"/>
          <w:szCs w:val="27"/>
          <w:u w:val="single"/>
        </w:rPr>
      </w:pPr>
      <w:r w:rsidRPr="00727EC5">
        <w:rPr>
          <w:rFonts w:ascii="Calibri" w:hAnsi="Calibri" w:cs="Arial"/>
          <w:sz w:val="27"/>
          <w:szCs w:val="27"/>
        </w:rPr>
        <w:t xml:space="preserve">В </w:t>
      </w:r>
      <w:r w:rsidRPr="00727EC5">
        <w:rPr>
          <w:rFonts w:ascii="Calibri" w:hAnsi="Calibri" w:cs="Arial"/>
          <w:color w:val="008C95"/>
          <w:sz w:val="27"/>
          <w:szCs w:val="27"/>
        </w:rPr>
        <w:t>202</w:t>
      </w:r>
      <w:r w:rsidR="00D95EA4">
        <w:rPr>
          <w:rFonts w:ascii="Calibri" w:hAnsi="Calibri" w:cs="Arial"/>
          <w:color w:val="008C95"/>
          <w:sz w:val="27"/>
          <w:szCs w:val="27"/>
        </w:rPr>
        <w:t>5</w:t>
      </w:r>
      <w:r w:rsidRPr="00727EC5">
        <w:rPr>
          <w:rFonts w:ascii="Calibri" w:hAnsi="Calibri" w:cs="Arial"/>
          <w:color w:val="008C95"/>
          <w:sz w:val="27"/>
          <w:szCs w:val="27"/>
        </w:rPr>
        <w:t xml:space="preserve"> году</w:t>
      </w:r>
      <w:r w:rsidRPr="00727EC5">
        <w:rPr>
          <w:rFonts w:ascii="Calibri" w:hAnsi="Calibri" w:cs="Arial"/>
          <w:sz w:val="27"/>
          <w:szCs w:val="27"/>
        </w:rPr>
        <w:t xml:space="preserve"> у</w:t>
      </w:r>
      <w:r w:rsidR="00D15EA7" w:rsidRPr="00727EC5">
        <w:rPr>
          <w:rFonts w:ascii="Calibri" w:hAnsi="Calibri" w:cs="Arial"/>
          <w:sz w:val="27"/>
          <w:szCs w:val="27"/>
        </w:rPr>
        <w:t xml:space="preserve">чет проводится </w:t>
      </w:r>
      <w:r w:rsidR="00D95EA4" w:rsidRPr="00D95EA4">
        <w:rPr>
          <w:rFonts w:ascii="Calibri" w:hAnsi="Calibri" w:cs="Arial"/>
          <w:color w:val="008C95"/>
          <w:sz w:val="27"/>
          <w:szCs w:val="27"/>
        </w:rPr>
        <w:t>4</w:t>
      </w:r>
      <w:r w:rsidR="00D15EA7" w:rsidRPr="00727EC5">
        <w:rPr>
          <w:rFonts w:ascii="Calibri" w:hAnsi="Calibri" w:cs="Arial"/>
          <w:color w:val="008C95"/>
          <w:sz w:val="27"/>
          <w:szCs w:val="27"/>
        </w:rPr>
        <w:t xml:space="preserve"> и </w:t>
      </w:r>
      <w:r w:rsidR="00D95EA4">
        <w:rPr>
          <w:rFonts w:ascii="Calibri" w:hAnsi="Calibri" w:cs="Arial"/>
          <w:color w:val="008C95"/>
          <w:sz w:val="27"/>
          <w:szCs w:val="27"/>
        </w:rPr>
        <w:t>5</w:t>
      </w:r>
      <w:r w:rsidR="00D15EA7" w:rsidRPr="00727EC5">
        <w:rPr>
          <w:rFonts w:ascii="Calibri" w:hAnsi="Calibri" w:cs="Arial"/>
          <w:color w:val="008C95"/>
          <w:sz w:val="27"/>
          <w:szCs w:val="27"/>
        </w:rPr>
        <w:t xml:space="preserve"> октября</w:t>
      </w:r>
      <w:r w:rsidR="00D15EA7" w:rsidRPr="00727EC5">
        <w:rPr>
          <w:rFonts w:ascii="Calibri" w:hAnsi="Calibri" w:cs="Arial"/>
          <w:sz w:val="27"/>
          <w:szCs w:val="27"/>
        </w:rPr>
        <w:t>. В течение этих двух дней вы можете несколько раз выйти в поле, а затем заполнить и отправить несколько анкет.</w:t>
      </w:r>
    </w:p>
    <w:p w14:paraId="6BB155B7" w14:textId="72876754" w:rsidR="00D15EA7" w:rsidRPr="00727EC5" w:rsidRDefault="00D15EA7" w:rsidP="00052BD7">
      <w:pPr>
        <w:spacing w:after="120"/>
        <w:jc w:val="both"/>
        <w:rPr>
          <w:rFonts w:ascii="Calibri" w:hAnsi="Calibri" w:cs="Arial"/>
          <w:b/>
          <w:bCs/>
          <w:color w:val="008C95"/>
          <w:sz w:val="27"/>
          <w:szCs w:val="27"/>
          <w:u w:val="single"/>
        </w:rPr>
      </w:pPr>
      <w:r w:rsidRPr="00727EC5">
        <w:rPr>
          <w:rFonts w:ascii="Calibri" w:hAnsi="Calibri" w:cs="Arial"/>
          <w:b/>
          <w:bCs/>
          <w:color w:val="008C95"/>
          <w:sz w:val="27"/>
          <w:szCs w:val="27"/>
          <w:u w:val="single"/>
        </w:rPr>
        <w:t>Где проводить учет?</w:t>
      </w:r>
    </w:p>
    <w:p w14:paraId="0D325148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b/>
          <w:bCs/>
          <w:color w:val="008C95"/>
          <w:sz w:val="27"/>
          <w:szCs w:val="27"/>
        </w:rPr>
      </w:pPr>
      <w:r w:rsidRPr="00727EC5">
        <w:rPr>
          <w:rFonts w:ascii="Calibri" w:hAnsi="Calibri" w:cs="Arial"/>
          <w:b/>
          <w:bCs/>
          <w:color w:val="008C95"/>
          <w:sz w:val="27"/>
          <w:szCs w:val="27"/>
        </w:rPr>
        <w:t>На маршруте</w:t>
      </w:r>
    </w:p>
    <w:p w14:paraId="5E64FE1D" w14:textId="4282297E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Если вы проводите учет в </w:t>
      </w:r>
      <w:r w:rsidR="00D95EA4">
        <w:rPr>
          <w:rFonts w:ascii="Calibri" w:hAnsi="Calibri" w:cs="Arial"/>
          <w:sz w:val="27"/>
          <w:szCs w:val="27"/>
        </w:rPr>
        <w:t xml:space="preserve">поселке или </w:t>
      </w:r>
      <w:r w:rsidRPr="00727EC5">
        <w:rPr>
          <w:rFonts w:ascii="Calibri" w:hAnsi="Calibri" w:cs="Arial"/>
          <w:sz w:val="27"/>
          <w:szCs w:val="27"/>
        </w:rPr>
        <w:t xml:space="preserve">городе, то лучше заранее наметить </w:t>
      </w:r>
      <w:r w:rsidRPr="00727EC5">
        <w:rPr>
          <w:rFonts w:ascii="Calibri" w:hAnsi="Calibri" w:cs="Arial"/>
          <w:i/>
          <w:iCs/>
          <w:sz w:val="27"/>
          <w:szCs w:val="27"/>
        </w:rPr>
        <w:t>маршрут</w:t>
      </w:r>
      <w:r w:rsidRPr="00727EC5">
        <w:rPr>
          <w:rFonts w:ascii="Calibri" w:hAnsi="Calibri" w:cs="Arial"/>
          <w:sz w:val="27"/>
          <w:szCs w:val="27"/>
        </w:rPr>
        <w:t xml:space="preserve">, проходящий по зеленым зонам и природным территориям. Обязательно включите в маршрут берег реки или другие водоемы. Там вы сможете наблюдать водоплавающих и околоводных птиц. Птиц можно считать </w:t>
      </w:r>
      <w:r w:rsidR="00D95EA4">
        <w:rPr>
          <w:rFonts w:ascii="Calibri" w:hAnsi="Calibri" w:cs="Arial"/>
          <w:sz w:val="27"/>
          <w:szCs w:val="27"/>
        </w:rPr>
        <w:t xml:space="preserve">со времени </w:t>
      </w:r>
      <w:r w:rsidRPr="00727EC5">
        <w:rPr>
          <w:rFonts w:ascii="Calibri" w:hAnsi="Calibri" w:cs="Arial"/>
          <w:sz w:val="27"/>
          <w:szCs w:val="27"/>
        </w:rPr>
        <w:t xml:space="preserve">выхода из дома </w:t>
      </w:r>
      <w:r w:rsidR="00D95EA4">
        <w:rPr>
          <w:rFonts w:ascii="Calibri" w:hAnsi="Calibri" w:cs="Arial"/>
          <w:sz w:val="27"/>
          <w:szCs w:val="27"/>
        </w:rPr>
        <w:t xml:space="preserve">и </w:t>
      </w:r>
      <w:r w:rsidRPr="00727EC5">
        <w:rPr>
          <w:rFonts w:ascii="Calibri" w:hAnsi="Calibri" w:cs="Arial"/>
          <w:sz w:val="27"/>
          <w:szCs w:val="27"/>
        </w:rPr>
        <w:t>до возвращения обратно.</w:t>
      </w:r>
    </w:p>
    <w:p w14:paraId="637578E6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Если вы находитесь в сельской местности, выберите маршрут, захватывающий разные птичьи местообитания – луг, поле, опушка, лес, пруд. Так вы встретите больше видов птиц, чем если бы вы вышли только в лес.</w:t>
      </w:r>
    </w:p>
    <w:p w14:paraId="2CABEBA5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Передвигаться по маршруту надо со скоростью не более 2 км/ч, чтобы не пропустить птиц. По времени маршрут не ограничен. </w:t>
      </w:r>
    </w:p>
    <w:p w14:paraId="5A7BD57B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b/>
          <w:bCs/>
          <w:color w:val="008C95"/>
          <w:sz w:val="27"/>
          <w:szCs w:val="27"/>
        </w:rPr>
      </w:pPr>
      <w:r w:rsidRPr="00727EC5">
        <w:rPr>
          <w:rFonts w:ascii="Calibri" w:hAnsi="Calibri" w:cs="Arial"/>
          <w:b/>
          <w:bCs/>
          <w:color w:val="008C95"/>
          <w:sz w:val="27"/>
          <w:szCs w:val="27"/>
        </w:rPr>
        <w:t>На точке</w:t>
      </w:r>
    </w:p>
    <w:p w14:paraId="5BB9C6E5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Можно выбрать </w:t>
      </w:r>
      <w:r w:rsidRPr="00727EC5">
        <w:rPr>
          <w:rFonts w:ascii="Calibri" w:hAnsi="Calibri" w:cs="Arial"/>
          <w:i/>
          <w:iCs/>
          <w:sz w:val="27"/>
          <w:szCs w:val="27"/>
        </w:rPr>
        <w:t>одну точку</w:t>
      </w:r>
      <w:r w:rsidRPr="00727EC5">
        <w:rPr>
          <w:rFonts w:ascii="Calibri" w:hAnsi="Calibri" w:cs="Arial"/>
          <w:sz w:val="27"/>
          <w:szCs w:val="27"/>
        </w:rPr>
        <w:t xml:space="preserve">, например, хорошую обзорную площадку на берегу реки, и, стоя на ней, подсчитывать всех пролетающих птиц. Наблюдать нужно не менее получаса, но в целом время наблюдений не ограничено, вы определяете его в соответствии со своими желаниями и возможностями. </w:t>
      </w:r>
    </w:p>
    <w:p w14:paraId="011018A9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Вы можете выбрать </w:t>
      </w:r>
      <w:r w:rsidRPr="00727EC5">
        <w:rPr>
          <w:rFonts w:ascii="Calibri" w:hAnsi="Calibri" w:cs="Arial"/>
          <w:i/>
          <w:iCs/>
          <w:sz w:val="27"/>
          <w:szCs w:val="27"/>
        </w:rPr>
        <w:t>несколько точек</w:t>
      </w:r>
      <w:r w:rsidRPr="00727EC5">
        <w:rPr>
          <w:rFonts w:ascii="Calibri" w:hAnsi="Calibri" w:cs="Arial"/>
          <w:sz w:val="27"/>
          <w:szCs w:val="27"/>
        </w:rPr>
        <w:t xml:space="preserve"> и проводить учет на каждой из них, примерно, по 20 минут. Между точками можно передвигаться пешком или на машине.</w:t>
      </w:r>
    </w:p>
    <w:p w14:paraId="71276A03" w14:textId="77777777" w:rsidR="00177BB5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Учитывайте птиц, которые находятся от вас в 50-100 м. Если птица дальше, ее трудно разглядеть.</w:t>
      </w:r>
      <w:r w:rsidR="00177BB5" w:rsidRPr="00727EC5">
        <w:rPr>
          <w:rFonts w:ascii="Calibri" w:hAnsi="Calibri" w:cs="Arial"/>
          <w:sz w:val="27"/>
          <w:szCs w:val="27"/>
        </w:rPr>
        <w:t xml:space="preserve"> Старайтесь учитывать только тех птиц, которых вы можете определить.</w:t>
      </w:r>
    </w:p>
    <w:p w14:paraId="60267334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b/>
          <w:bCs/>
          <w:color w:val="008C95"/>
          <w:sz w:val="27"/>
          <w:szCs w:val="27"/>
          <w:u w:val="single"/>
        </w:rPr>
      </w:pPr>
      <w:r w:rsidRPr="00727EC5">
        <w:rPr>
          <w:rFonts w:ascii="Calibri" w:hAnsi="Calibri" w:cs="Arial"/>
          <w:b/>
          <w:bCs/>
          <w:color w:val="008C95"/>
          <w:sz w:val="27"/>
          <w:szCs w:val="27"/>
          <w:u w:val="single"/>
        </w:rPr>
        <w:t>Что брать с собой и как считать птиц?</w:t>
      </w:r>
    </w:p>
    <w:p w14:paraId="3E1E8D99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iCs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Для проведения учета нужно быть одетым по погоде (дождевик и резиновые сапоги – на случай дождя) и быть в обуви для хождения по пересеченной местности, если вы не в городе. Желательно вооружиться </w:t>
      </w:r>
      <w:r w:rsidRPr="00727EC5">
        <w:rPr>
          <w:rFonts w:ascii="Calibri" w:hAnsi="Calibri" w:cs="Arial"/>
          <w:iCs/>
          <w:sz w:val="27"/>
          <w:szCs w:val="27"/>
        </w:rPr>
        <w:t>биноклем и фотоаппаратом (подойдет и мобильный телефон)</w:t>
      </w:r>
      <w:r w:rsidRPr="00727EC5">
        <w:rPr>
          <w:rFonts w:ascii="Calibri" w:hAnsi="Calibri" w:cs="Arial"/>
          <w:sz w:val="27"/>
          <w:szCs w:val="27"/>
        </w:rPr>
        <w:t xml:space="preserve">. Бинокль поможет лучше рассмотреть птиц, особенно на удалении. Фотография документально подтвердит встречу с тем или иным видом птиц (это особенно важно в случае встречи редких видов), а также поможет с определением вида, если в поле этого </w:t>
      </w:r>
      <w:r w:rsidRPr="00727EC5">
        <w:rPr>
          <w:rFonts w:ascii="Calibri" w:hAnsi="Calibri" w:cs="Arial"/>
          <w:sz w:val="27"/>
          <w:szCs w:val="27"/>
        </w:rPr>
        <w:lastRenderedPageBreak/>
        <w:t xml:space="preserve">сделать не получилось. Если у вас есть </w:t>
      </w:r>
      <w:r w:rsidRPr="00727EC5">
        <w:rPr>
          <w:rFonts w:ascii="Calibri" w:hAnsi="Calibri" w:cs="Arial"/>
          <w:iCs/>
          <w:sz w:val="27"/>
          <w:szCs w:val="27"/>
        </w:rPr>
        <w:t>полевой определитель птиц</w:t>
      </w:r>
      <w:r w:rsidRPr="00727EC5">
        <w:rPr>
          <w:rFonts w:ascii="Calibri" w:hAnsi="Calibri" w:cs="Arial"/>
          <w:sz w:val="27"/>
          <w:szCs w:val="27"/>
        </w:rPr>
        <w:t xml:space="preserve">, возьмите его с собой. Данные о наблюдениях следует сразу записывать в полевой дневник, это может быть обычный </w:t>
      </w:r>
      <w:r w:rsidRPr="00727EC5">
        <w:rPr>
          <w:rFonts w:ascii="Calibri" w:hAnsi="Calibri" w:cs="Arial"/>
          <w:iCs/>
          <w:sz w:val="27"/>
          <w:szCs w:val="27"/>
        </w:rPr>
        <w:t>блокнот</w:t>
      </w:r>
      <w:r w:rsidRPr="00727EC5">
        <w:rPr>
          <w:rFonts w:ascii="Calibri" w:hAnsi="Calibri" w:cs="Arial"/>
          <w:sz w:val="27"/>
          <w:szCs w:val="27"/>
        </w:rPr>
        <w:t xml:space="preserve">. Необходимо отмечать, </w:t>
      </w:r>
      <w:r w:rsidRPr="00727EC5">
        <w:rPr>
          <w:rFonts w:ascii="Calibri" w:hAnsi="Calibri" w:cs="Arial"/>
          <w:iCs/>
          <w:sz w:val="27"/>
          <w:szCs w:val="27"/>
        </w:rPr>
        <w:t xml:space="preserve">сколько птиц каждого вида вам повстречалось за время учета. </w:t>
      </w:r>
    </w:p>
    <w:p w14:paraId="352AFC27" w14:textId="03ED9A3D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При затруднениях в определении вида наблюдаемых птиц можно будет обратиться за помощью к специалистам-орнитологам. Вы сумеете это сделать, только если у вас есть фотография птицы. Для этого нужно отправить фотографию не позже 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>1</w:t>
      </w:r>
      <w:r w:rsidR="00177BB5" w:rsidRPr="00727EC5">
        <w:rPr>
          <w:rFonts w:ascii="Calibri" w:hAnsi="Calibri" w:cs="Arial"/>
          <w:bCs/>
          <w:iCs/>
          <w:color w:val="008C95"/>
          <w:sz w:val="27"/>
          <w:szCs w:val="27"/>
        </w:rPr>
        <w:t>5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 xml:space="preserve">:00 по </w:t>
      </w:r>
      <w:r w:rsidR="00177BB5" w:rsidRPr="00727EC5">
        <w:rPr>
          <w:rFonts w:ascii="Calibri" w:hAnsi="Calibri" w:cs="Arial"/>
          <w:bCs/>
          <w:iCs/>
          <w:color w:val="008C95"/>
          <w:sz w:val="27"/>
          <w:szCs w:val="27"/>
        </w:rPr>
        <w:t xml:space="preserve">московскому времени </w:t>
      </w:r>
      <w:r w:rsidR="00EE2946">
        <w:rPr>
          <w:rFonts w:ascii="Calibri" w:hAnsi="Calibri" w:cs="Arial"/>
          <w:bCs/>
          <w:iCs/>
          <w:color w:val="008C95"/>
          <w:sz w:val="27"/>
          <w:szCs w:val="27"/>
        </w:rPr>
        <w:t>5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 xml:space="preserve"> октября</w:t>
      </w:r>
      <w:r w:rsidRPr="00727EC5">
        <w:rPr>
          <w:rFonts w:ascii="Calibri" w:hAnsi="Calibri" w:cs="Arial"/>
          <w:sz w:val="27"/>
          <w:szCs w:val="27"/>
        </w:rPr>
        <w:t xml:space="preserve"> по электронной почте </w:t>
      </w:r>
      <w:hyperlink r:id="rId13" w:history="1">
        <w:r w:rsidRPr="00727EC5">
          <w:rPr>
            <w:rStyle w:val="ab"/>
            <w:rFonts w:ascii="Calibri" w:hAnsi="Calibri" w:cs="Arial"/>
            <w:sz w:val="27"/>
            <w:szCs w:val="27"/>
          </w:rPr>
          <w:t>birder@eurobirdwatch.ru</w:t>
        </w:r>
      </w:hyperlink>
      <w:r w:rsidRPr="00727EC5">
        <w:rPr>
          <w:rFonts w:ascii="Calibri" w:hAnsi="Calibri" w:cs="Arial"/>
          <w:sz w:val="27"/>
          <w:szCs w:val="27"/>
        </w:rPr>
        <w:t xml:space="preserve"> с просьбой помочь с определением.</w:t>
      </w:r>
    </w:p>
    <w:p w14:paraId="32CE09E7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b/>
          <w:bCs/>
          <w:color w:val="008C95"/>
          <w:sz w:val="27"/>
          <w:szCs w:val="27"/>
          <w:u w:val="single"/>
        </w:rPr>
      </w:pPr>
      <w:r w:rsidRPr="00727EC5">
        <w:rPr>
          <w:rFonts w:ascii="Calibri" w:hAnsi="Calibri" w:cs="Arial"/>
          <w:b/>
          <w:bCs/>
          <w:color w:val="008C95"/>
          <w:sz w:val="27"/>
          <w:szCs w:val="27"/>
          <w:u w:val="single"/>
        </w:rPr>
        <w:t>Где и как заполнить анкету?</w:t>
      </w:r>
    </w:p>
    <w:p w14:paraId="255EC227" w14:textId="14BA3559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Анкета с вашими результатами заполняется на сайте </w:t>
      </w:r>
      <w:hyperlink r:id="rId14" w:history="1">
        <w:r w:rsidRPr="00727EC5">
          <w:rPr>
            <w:rStyle w:val="ab"/>
            <w:rFonts w:ascii="Calibri" w:hAnsi="Calibri" w:cs="Arial"/>
            <w:sz w:val="27"/>
            <w:szCs w:val="27"/>
          </w:rPr>
          <w:t>www.eurobirdwatch.ru</w:t>
        </w:r>
      </w:hyperlink>
    </w:p>
    <w:p w14:paraId="3F4B26D6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Для доступа к анкете необходимо на сайте сделать запрос на получение идентификатора по адресу </w:t>
      </w:r>
      <w:hyperlink r:id="rId15" w:history="1">
        <w:r w:rsidRPr="00727EC5">
          <w:rPr>
            <w:rStyle w:val="ab"/>
            <w:rFonts w:ascii="Calibri" w:hAnsi="Calibri" w:cs="Arial"/>
            <w:sz w:val="27"/>
            <w:szCs w:val="27"/>
          </w:rPr>
          <w:t>https://eurobirdwatch.ru/?mm=5</w:t>
        </w:r>
      </w:hyperlink>
      <w:r w:rsidRPr="00727EC5">
        <w:rPr>
          <w:rFonts w:ascii="Calibri" w:hAnsi="Calibri" w:cs="Arial"/>
          <w:sz w:val="27"/>
          <w:szCs w:val="27"/>
        </w:rPr>
        <w:t xml:space="preserve">  (см. </w:t>
      </w:r>
      <w:r w:rsidRPr="00727EC5">
        <w:rPr>
          <w:rFonts w:ascii="Calibri" w:hAnsi="Calibri" w:cs="Arial"/>
          <w:i/>
          <w:iCs/>
          <w:sz w:val="27"/>
          <w:szCs w:val="27"/>
        </w:rPr>
        <w:t xml:space="preserve">Инструкцию </w:t>
      </w:r>
      <w:r w:rsidRPr="00727EC5">
        <w:rPr>
          <w:rFonts w:ascii="Calibri" w:hAnsi="Calibri" w:cs="Arial"/>
          <w:sz w:val="27"/>
          <w:szCs w:val="27"/>
        </w:rPr>
        <w:t xml:space="preserve">по ссылке:  </w:t>
      </w:r>
      <w:hyperlink r:id="rId16" w:history="1">
        <w:r w:rsidRPr="00727EC5">
          <w:rPr>
            <w:rStyle w:val="ab"/>
            <w:rFonts w:ascii="Calibri" w:hAnsi="Calibri" w:cs="Arial"/>
            <w:sz w:val="27"/>
            <w:szCs w:val="27"/>
          </w:rPr>
          <w:t>https://eurobirdwatch.ru/?mm=2&amp;sm=2</w:t>
        </w:r>
      </w:hyperlink>
      <w:r w:rsidRPr="00727EC5">
        <w:rPr>
          <w:rFonts w:ascii="Calibri" w:hAnsi="Calibri" w:cs="Arial"/>
          <w:sz w:val="27"/>
          <w:szCs w:val="27"/>
        </w:rPr>
        <w:t xml:space="preserve">). </w:t>
      </w:r>
    </w:p>
    <w:p w14:paraId="411DC352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Для получения идентификатора потребуется ввести ваш действующий адрес электронной почты. На указанный адрес будет выслано письмо с идентификатором и ссылкой для заполнения анкеты. </w:t>
      </w:r>
    </w:p>
    <w:p w14:paraId="2DDB09FD" w14:textId="32210C8A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В сводные отчеты попадут только анкеты, отражающие наблюдения в период 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 xml:space="preserve">с 00:00 субботы, </w:t>
      </w:r>
      <w:r w:rsidR="00EE2946">
        <w:rPr>
          <w:rFonts w:ascii="Calibri" w:hAnsi="Calibri" w:cs="Arial"/>
          <w:bCs/>
          <w:iCs/>
          <w:color w:val="008C95"/>
          <w:sz w:val="27"/>
          <w:szCs w:val="27"/>
        </w:rPr>
        <w:t>4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 xml:space="preserve"> октября до 1</w:t>
      </w:r>
      <w:r w:rsidR="00794719" w:rsidRPr="00727EC5">
        <w:rPr>
          <w:rFonts w:ascii="Calibri" w:hAnsi="Calibri" w:cs="Arial"/>
          <w:bCs/>
          <w:iCs/>
          <w:color w:val="008C95"/>
          <w:sz w:val="27"/>
          <w:szCs w:val="27"/>
        </w:rPr>
        <w:t>7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>:00 по м</w:t>
      </w:r>
      <w:r w:rsidR="00794719" w:rsidRPr="00727EC5">
        <w:rPr>
          <w:rFonts w:ascii="Calibri" w:hAnsi="Calibri" w:cs="Arial"/>
          <w:bCs/>
          <w:iCs/>
          <w:color w:val="008C95"/>
          <w:sz w:val="27"/>
          <w:szCs w:val="27"/>
        </w:rPr>
        <w:t>осковскому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 xml:space="preserve"> времени воскресенья, </w:t>
      </w:r>
      <w:r w:rsidR="00EE2946">
        <w:rPr>
          <w:rFonts w:ascii="Calibri" w:hAnsi="Calibri" w:cs="Arial"/>
          <w:bCs/>
          <w:iCs/>
          <w:color w:val="008C95"/>
          <w:sz w:val="27"/>
          <w:szCs w:val="27"/>
        </w:rPr>
        <w:t>5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 xml:space="preserve"> октября</w:t>
      </w:r>
      <w:r w:rsidRPr="00727EC5">
        <w:rPr>
          <w:rFonts w:ascii="Calibri" w:hAnsi="Calibri" w:cs="Arial"/>
          <w:color w:val="008C95"/>
          <w:sz w:val="27"/>
          <w:szCs w:val="27"/>
        </w:rPr>
        <w:t>.</w:t>
      </w:r>
      <w:r w:rsidRPr="00727EC5">
        <w:rPr>
          <w:rFonts w:ascii="Calibri" w:hAnsi="Calibri" w:cs="Arial"/>
          <w:sz w:val="27"/>
          <w:szCs w:val="27"/>
        </w:rPr>
        <w:t xml:space="preserve"> Если вы отправите анкету позже, ваши результаты</w:t>
      </w:r>
      <w:r w:rsidR="00794719" w:rsidRPr="00727EC5">
        <w:rPr>
          <w:rFonts w:ascii="Calibri" w:hAnsi="Calibri" w:cs="Arial"/>
          <w:sz w:val="27"/>
          <w:szCs w:val="27"/>
        </w:rPr>
        <w:t xml:space="preserve"> безусловно будут иметь научную ценность, но</w:t>
      </w:r>
      <w:r w:rsidRPr="00727EC5">
        <w:rPr>
          <w:rFonts w:ascii="Calibri" w:hAnsi="Calibri" w:cs="Arial"/>
          <w:sz w:val="27"/>
          <w:szCs w:val="27"/>
        </w:rPr>
        <w:t xml:space="preserve"> не попадут в зачет соревнований между </w:t>
      </w:r>
      <w:r w:rsidR="00794719" w:rsidRPr="00727EC5">
        <w:rPr>
          <w:rFonts w:ascii="Calibri" w:hAnsi="Calibri" w:cs="Arial"/>
          <w:sz w:val="27"/>
          <w:szCs w:val="27"/>
        </w:rPr>
        <w:t xml:space="preserve">школами и </w:t>
      </w:r>
      <w:r w:rsidRPr="00727EC5">
        <w:rPr>
          <w:rFonts w:ascii="Calibri" w:hAnsi="Calibri" w:cs="Arial"/>
          <w:sz w:val="27"/>
          <w:szCs w:val="27"/>
        </w:rPr>
        <w:t>регионами!</w:t>
      </w:r>
    </w:p>
    <w:p w14:paraId="471B09A6" w14:textId="77777777" w:rsidR="00D15EA7" w:rsidRPr="00727EC5" w:rsidRDefault="00D15EA7" w:rsidP="00727EC5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Допустимо отправлять несколько анкет, если за время проведения учета вы несколько раз вышли в поле, при этом используется один идентификатор. Каждая анкета будет отражать данные одного такого мероприятия. Если учет производился группой наблюдателей, получение идентификатора и заполнение анкет – обязанность старшего группы (координатора наблюдений). </w:t>
      </w:r>
    </w:p>
    <w:p w14:paraId="12112251" w14:textId="63B73BC0" w:rsidR="00D15EA7" w:rsidRPr="00727EC5" w:rsidRDefault="00D15EA7" w:rsidP="00727EC5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В анкете необходимо указать регион учета (область, край, республика, автономный округ, город федерального значения), имя наблюдателя (старшего группы наблюдателей), длительность наблюдений, количество наблюдателей в группе, короткое описание маршрута и местности наблюдений, и, самое важное, список встреченных видов птиц и количество особей. В анкете можно указать дополнительную информацию о сопряженных мероприятиях</w:t>
      </w:r>
      <w:r w:rsidR="0025036E" w:rsidRPr="00727EC5">
        <w:rPr>
          <w:rFonts w:ascii="Calibri" w:hAnsi="Calibri" w:cs="Arial"/>
          <w:sz w:val="27"/>
          <w:szCs w:val="27"/>
        </w:rPr>
        <w:t>.</w:t>
      </w:r>
    </w:p>
    <w:p w14:paraId="365E29DC" w14:textId="38EAD450" w:rsidR="00D15EA7" w:rsidRPr="00727EC5" w:rsidRDefault="00D15EA7" w:rsidP="00727EC5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Советуем вашей группе наблюдателей получить идентификатор заранее, до начала соревнований и потренироваться в заполнении анкеты. Анкета доступна на сайте </w:t>
      </w:r>
      <w:hyperlink r:id="rId17" w:history="1">
        <w:r w:rsidRPr="00727EC5">
          <w:rPr>
            <w:rStyle w:val="ab"/>
            <w:rFonts w:ascii="Calibri" w:hAnsi="Calibri" w:cs="Arial"/>
            <w:sz w:val="27"/>
            <w:szCs w:val="27"/>
          </w:rPr>
          <w:t>www.eurobirdwatch.ru</w:t>
        </w:r>
      </w:hyperlink>
      <w:r w:rsidRPr="00727EC5">
        <w:rPr>
          <w:rFonts w:ascii="Calibri" w:hAnsi="Calibri" w:cs="Arial"/>
          <w:sz w:val="27"/>
          <w:szCs w:val="27"/>
        </w:rPr>
        <w:t xml:space="preserve"> </w:t>
      </w:r>
    </w:p>
    <w:p w14:paraId="5578ABBF" w14:textId="6184C0CD" w:rsidR="00D15EA7" w:rsidRPr="00727EC5" w:rsidRDefault="003A2D0E" w:rsidP="00727EC5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И</w:t>
      </w:r>
      <w:r w:rsidR="00D15EA7" w:rsidRPr="00727EC5">
        <w:rPr>
          <w:rFonts w:ascii="Calibri" w:hAnsi="Calibri" w:cs="Arial"/>
          <w:sz w:val="27"/>
          <w:szCs w:val="27"/>
        </w:rPr>
        <w:t>тоги соревнований между регионами России</w:t>
      </w:r>
      <w:r w:rsidRPr="00727EC5">
        <w:rPr>
          <w:rFonts w:ascii="Calibri" w:hAnsi="Calibri" w:cs="Arial"/>
          <w:sz w:val="27"/>
          <w:szCs w:val="27"/>
        </w:rPr>
        <w:t xml:space="preserve"> будут доступны на сайте 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>после 19.00 по московскому времени</w:t>
      </w:r>
      <w:r w:rsidR="00D15EA7" w:rsidRPr="00727EC5">
        <w:rPr>
          <w:rFonts w:ascii="Calibri" w:hAnsi="Calibri" w:cs="Arial"/>
          <w:sz w:val="27"/>
          <w:szCs w:val="27"/>
        </w:rPr>
        <w:t xml:space="preserve">. </w:t>
      </w:r>
    </w:p>
    <w:p w14:paraId="596B1164" w14:textId="3F4CAA4C" w:rsidR="00112619" w:rsidRPr="00727EC5" w:rsidRDefault="00D15EA7" w:rsidP="00727EC5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lastRenderedPageBreak/>
        <w:t xml:space="preserve">По завершении учета участники смогут получить именные электронные сертификаты. </w:t>
      </w:r>
      <w:r w:rsidR="00112619" w:rsidRPr="00727EC5">
        <w:rPr>
          <w:rFonts w:ascii="Calibri" w:hAnsi="Calibri" w:cs="Arial"/>
          <w:sz w:val="27"/>
          <w:szCs w:val="27"/>
        </w:rPr>
        <w:t>Запросить сертификаты на всех участников группы может старший группы на сайте в подразделе «Сертификаты участников»</w:t>
      </w:r>
      <w:r w:rsidR="00FF5182" w:rsidRPr="00727EC5">
        <w:rPr>
          <w:rFonts w:ascii="Calibri" w:hAnsi="Calibri" w:cs="Arial"/>
          <w:sz w:val="27"/>
          <w:szCs w:val="27"/>
        </w:rPr>
        <w:t>, а когда сертификаты будут выданы, там же их можно будет скачать.</w:t>
      </w:r>
    </w:p>
    <w:p w14:paraId="4B685ECE" w14:textId="5CDAED3A" w:rsidR="001E5B74" w:rsidRPr="00727EC5" w:rsidRDefault="00D15EA7" w:rsidP="00EE2946">
      <w:pPr>
        <w:spacing w:after="120"/>
        <w:jc w:val="both"/>
        <w:rPr>
          <w:rFonts w:ascii="Calibri" w:hAnsi="Calibri" w:cs="Arial"/>
          <w:b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По </w:t>
      </w:r>
      <w:r w:rsidR="00F47CA2" w:rsidRPr="00727EC5">
        <w:rPr>
          <w:rFonts w:ascii="Calibri" w:hAnsi="Calibri" w:cs="Arial"/>
          <w:sz w:val="27"/>
          <w:szCs w:val="27"/>
        </w:rPr>
        <w:t>техническим вопросам</w:t>
      </w:r>
      <w:r w:rsidRPr="00727EC5">
        <w:rPr>
          <w:rFonts w:ascii="Calibri" w:hAnsi="Calibri" w:cs="Arial"/>
          <w:sz w:val="27"/>
          <w:szCs w:val="27"/>
        </w:rPr>
        <w:t xml:space="preserve"> обращайтесь к организаторам по адресу:</w:t>
      </w:r>
      <w:r w:rsidR="0025036E" w:rsidRPr="00727EC5">
        <w:rPr>
          <w:rFonts w:ascii="Calibri" w:hAnsi="Calibri" w:cs="Arial"/>
          <w:sz w:val="27"/>
          <w:szCs w:val="27"/>
        </w:rPr>
        <w:t xml:space="preserve"> </w:t>
      </w:r>
      <w:hyperlink r:id="rId18" w:history="1">
        <w:r w:rsidRPr="00727EC5">
          <w:rPr>
            <w:rStyle w:val="ab"/>
            <w:rFonts w:ascii="Calibri" w:hAnsi="Calibri" w:cs="Arial"/>
            <w:sz w:val="27"/>
            <w:szCs w:val="27"/>
          </w:rPr>
          <w:t>birder@eurobirdwatch.ru</w:t>
        </w:r>
      </w:hyperlink>
      <w:r w:rsidRPr="00727EC5">
        <w:rPr>
          <w:rFonts w:ascii="Calibri" w:hAnsi="Calibri" w:cs="Arial"/>
          <w:sz w:val="27"/>
          <w:szCs w:val="27"/>
        </w:rPr>
        <w:t xml:space="preserve">  </w:t>
      </w:r>
    </w:p>
    <w:p w14:paraId="5E70A4D5" w14:textId="77777777" w:rsidR="001E5B74" w:rsidRPr="00727EC5" w:rsidRDefault="001E5B74" w:rsidP="001D7523">
      <w:pPr>
        <w:keepNext/>
        <w:keepLines/>
        <w:suppressLineNumbers/>
        <w:suppressAutoHyphens/>
        <w:spacing w:after="120"/>
        <w:jc w:val="both"/>
        <w:outlineLvl w:val="0"/>
        <w:rPr>
          <w:rFonts w:ascii="Calibri" w:hAnsi="Calibri" w:cs="Arial"/>
          <w:b/>
          <w:sz w:val="27"/>
          <w:szCs w:val="27"/>
        </w:rPr>
      </w:pPr>
    </w:p>
    <w:sectPr w:rsidR="001E5B74" w:rsidRPr="00727EC5" w:rsidSect="002E5532">
      <w:headerReference w:type="first" r:id="rId19"/>
      <w:pgSz w:w="11906" w:h="16838" w:code="9"/>
      <w:pgMar w:top="1418" w:right="851" w:bottom="1134" w:left="170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F4901" w14:textId="77777777" w:rsidR="00A33450" w:rsidRDefault="00A33450" w:rsidP="00E601B3">
      <w:r>
        <w:separator/>
      </w:r>
    </w:p>
  </w:endnote>
  <w:endnote w:type="continuationSeparator" w:id="0">
    <w:p w14:paraId="11A32FC8" w14:textId="77777777" w:rsidR="00A33450" w:rsidRDefault="00A33450" w:rsidP="00E6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EC892" w14:textId="77777777" w:rsidR="00A33450" w:rsidRDefault="00A33450" w:rsidP="00E601B3">
      <w:r>
        <w:separator/>
      </w:r>
    </w:p>
  </w:footnote>
  <w:footnote w:type="continuationSeparator" w:id="0">
    <w:p w14:paraId="7ED99350" w14:textId="77777777" w:rsidR="00A33450" w:rsidRDefault="00A33450" w:rsidP="00E6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578B0" w14:textId="15336E82" w:rsidR="00C340FB" w:rsidRDefault="00C340FB">
    <w:pPr>
      <w:pStyle w:val="ad"/>
    </w:pPr>
    <w:r w:rsidRPr="00C340FB">
      <w:drawing>
        <wp:inline distT="0" distB="0" distL="0" distR="0" wp14:anchorId="3024D49E" wp14:editId="0FFD9176">
          <wp:extent cx="2477205" cy="592451"/>
          <wp:effectExtent l="0" t="0" r="0" b="0"/>
          <wp:docPr id="14" name="Рисунок 13">
            <a:extLst xmlns:a="http://schemas.openxmlformats.org/drawingml/2006/main">
              <a:ext uri="{FF2B5EF4-FFF2-40B4-BE49-F238E27FC236}">
                <a16:creationId xmlns:a16="http://schemas.microsoft.com/office/drawing/2014/main" id="{15022CC9-544A-4C5C-F26D-7047EE8026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13">
                    <a:extLst>
                      <a:ext uri="{FF2B5EF4-FFF2-40B4-BE49-F238E27FC236}">
                        <a16:creationId xmlns:a16="http://schemas.microsoft.com/office/drawing/2014/main" id="{15022CC9-544A-4C5C-F26D-7047EE8026E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205" cy="592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C340FB">
      <w:drawing>
        <wp:inline distT="0" distB="0" distL="0" distR="0" wp14:anchorId="7AB44741" wp14:editId="711E7A0D">
          <wp:extent cx="890204" cy="573396"/>
          <wp:effectExtent l="0" t="0" r="5715" b="0"/>
          <wp:docPr id="11" name="Рисунок 10">
            <a:extLst xmlns:a="http://schemas.openxmlformats.org/drawingml/2006/main">
              <a:ext uri="{FF2B5EF4-FFF2-40B4-BE49-F238E27FC236}">
                <a16:creationId xmlns:a16="http://schemas.microsoft.com/office/drawing/2014/main" id="{B511AC67-BD02-D9EC-5FC3-94CC8485A4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0">
                    <a:extLst>
                      <a:ext uri="{FF2B5EF4-FFF2-40B4-BE49-F238E27FC236}">
                        <a16:creationId xmlns:a16="http://schemas.microsoft.com/office/drawing/2014/main" id="{B511AC67-BD02-D9EC-5FC3-94CC8485A4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04" cy="573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 w:rsidRPr="00C340FB">
      <w:drawing>
        <wp:inline distT="0" distB="0" distL="0" distR="0" wp14:anchorId="013080C2" wp14:editId="3CC847FA">
          <wp:extent cx="573396" cy="573396"/>
          <wp:effectExtent l="0" t="0" r="0" b="0"/>
          <wp:docPr id="12" name="Рисунок 11">
            <a:extLst xmlns:a="http://schemas.openxmlformats.org/drawingml/2006/main">
              <a:ext uri="{FF2B5EF4-FFF2-40B4-BE49-F238E27FC236}">
                <a16:creationId xmlns:a16="http://schemas.microsoft.com/office/drawing/2014/main" id="{C7AA9460-0567-B670-4A4A-8301C2401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>
                    <a:extLst>
                      <a:ext uri="{FF2B5EF4-FFF2-40B4-BE49-F238E27FC236}">
                        <a16:creationId xmlns:a16="http://schemas.microsoft.com/office/drawing/2014/main" id="{C7AA9460-0567-B670-4A4A-8301C2401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96" cy="573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 w:rsidRPr="00C340FB">
      <w:drawing>
        <wp:inline distT="0" distB="0" distL="0" distR="0" wp14:anchorId="0EF87933" wp14:editId="6D4E6581">
          <wp:extent cx="510717" cy="503907"/>
          <wp:effectExtent l="0" t="0" r="3810" b="0"/>
          <wp:docPr id="13" name="Рисунок 12">
            <a:extLst xmlns:a="http://schemas.openxmlformats.org/drawingml/2006/main">
              <a:ext uri="{FF2B5EF4-FFF2-40B4-BE49-F238E27FC236}">
                <a16:creationId xmlns:a16="http://schemas.microsoft.com/office/drawing/2014/main" id="{DB1AA875-BA92-D22D-1675-927FACA825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12">
                    <a:extLst>
                      <a:ext uri="{FF2B5EF4-FFF2-40B4-BE49-F238E27FC236}">
                        <a16:creationId xmlns:a16="http://schemas.microsoft.com/office/drawing/2014/main" id="{DB1AA875-BA92-D22D-1675-927FACA825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4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717" cy="503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0FB9"/>
    <w:multiLevelType w:val="hybridMultilevel"/>
    <w:tmpl w:val="C8B67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CD1B5F"/>
    <w:multiLevelType w:val="multilevel"/>
    <w:tmpl w:val="A7FC11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2E1414"/>
    <w:multiLevelType w:val="hybridMultilevel"/>
    <w:tmpl w:val="2340AB1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4CF1F27"/>
    <w:multiLevelType w:val="hybridMultilevel"/>
    <w:tmpl w:val="BAB2B5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455FD"/>
    <w:multiLevelType w:val="hybridMultilevel"/>
    <w:tmpl w:val="035ADF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8B4152D"/>
    <w:multiLevelType w:val="multilevel"/>
    <w:tmpl w:val="FEE8A9D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0DFF1584"/>
    <w:multiLevelType w:val="hybridMultilevel"/>
    <w:tmpl w:val="37B0DA6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BC75F5"/>
    <w:multiLevelType w:val="multilevel"/>
    <w:tmpl w:val="641013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1E3453"/>
    <w:multiLevelType w:val="multilevel"/>
    <w:tmpl w:val="132C0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336FD3"/>
    <w:multiLevelType w:val="hybridMultilevel"/>
    <w:tmpl w:val="671E517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35A091F"/>
    <w:multiLevelType w:val="hybridMultilevel"/>
    <w:tmpl w:val="351CE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105004"/>
    <w:multiLevelType w:val="hybridMultilevel"/>
    <w:tmpl w:val="012A0A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02A08"/>
    <w:multiLevelType w:val="hybridMultilevel"/>
    <w:tmpl w:val="690AFB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856A8"/>
    <w:multiLevelType w:val="hybridMultilevel"/>
    <w:tmpl w:val="5476C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F4F2F"/>
    <w:multiLevelType w:val="hybridMultilevel"/>
    <w:tmpl w:val="235A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87F35"/>
    <w:multiLevelType w:val="hybridMultilevel"/>
    <w:tmpl w:val="B1A6BF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109C8"/>
    <w:multiLevelType w:val="multilevel"/>
    <w:tmpl w:val="C1AA44AE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 w15:restartNumberingAfterBreak="0">
    <w:nsid w:val="2D3876BE"/>
    <w:multiLevelType w:val="hybridMultilevel"/>
    <w:tmpl w:val="5BA08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F1206"/>
    <w:multiLevelType w:val="multilevel"/>
    <w:tmpl w:val="5DDE6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3E9333B"/>
    <w:multiLevelType w:val="hybridMultilevel"/>
    <w:tmpl w:val="7A2A2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E0B18"/>
    <w:multiLevelType w:val="multilevel"/>
    <w:tmpl w:val="67F49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BB602BC"/>
    <w:multiLevelType w:val="multilevel"/>
    <w:tmpl w:val="014E8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5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3F6E13B8"/>
    <w:multiLevelType w:val="hybridMultilevel"/>
    <w:tmpl w:val="7AEADD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7012216"/>
    <w:multiLevelType w:val="hybridMultilevel"/>
    <w:tmpl w:val="C5F0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62B93"/>
    <w:multiLevelType w:val="multilevel"/>
    <w:tmpl w:val="B762D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0D13A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3C4C7C"/>
    <w:multiLevelType w:val="hybridMultilevel"/>
    <w:tmpl w:val="CE40F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D2413"/>
    <w:multiLevelType w:val="hybridMultilevel"/>
    <w:tmpl w:val="3C946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6C20B78"/>
    <w:multiLevelType w:val="hybridMultilevel"/>
    <w:tmpl w:val="709A1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E63D1"/>
    <w:multiLevelType w:val="multilevel"/>
    <w:tmpl w:val="67F49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A7F7A66"/>
    <w:multiLevelType w:val="multilevel"/>
    <w:tmpl w:val="072A35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31" w15:restartNumberingAfterBreak="0">
    <w:nsid w:val="663E1D5B"/>
    <w:multiLevelType w:val="hybridMultilevel"/>
    <w:tmpl w:val="E3828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05E87"/>
    <w:multiLevelType w:val="hybridMultilevel"/>
    <w:tmpl w:val="C17EB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16BFE"/>
    <w:multiLevelType w:val="hybridMultilevel"/>
    <w:tmpl w:val="102CAA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AA87FAD"/>
    <w:multiLevelType w:val="hybridMultilevel"/>
    <w:tmpl w:val="41AA8100"/>
    <w:lvl w:ilvl="0" w:tplc="7E4A63F6">
      <w:start w:val="6"/>
      <w:numFmt w:val="bullet"/>
      <w:lvlText w:val=""/>
      <w:lvlJc w:val="left"/>
      <w:pPr>
        <w:ind w:left="1191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35" w15:restartNumberingAfterBreak="0">
    <w:nsid w:val="6B892262"/>
    <w:multiLevelType w:val="hybridMultilevel"/>
    <w:tmpl w:val="F146C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C571933"/>
    <w:multiLevelType w:val="multilevel"/>
    <w:tmpl w:val="FB04673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7" w15:restartNumberingAfterBreak="0">
    <w:nsid w:val="6E1D0D95"/>
    <w:multiLevelType w:val="multilevel"/>
    <w:tmpl w:val="23365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8" w15:restartNumberingAfterBreak="0">
    <w:nsid w:val="6F6C4EA9"/>
    <w:multiLevelType w:val="hybridMultilevel"/>
    <w:tmpl w:val="D79E85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2E55CA"/>
    <w:multiLevelType w:val="hybridMultilevel"/>
    <w:tmpl w:val="0C22EFEC"/>
    <w:lvl w:ilvl="0" w:tplc="9C8E9148">
      <w:start w:val="15"/>
      <w:numFmt w:val="bullet"/>
      <w:lvlText w:val=""/>
      <w:lvlJc w:val="left"/>
      <w:pPr>
        <w:ind w:left="1521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 w16cid:durableId="939412226">
    <w:abstractNumId w:val="25"/>
  </w:num>
  <w:num w:numId="2" w16cid:durableId="13457047">
    <w:abstractNumId w:val="7"/>
  </w:num>
  <w:num w:numId="3" w16cid:durableId="683018447">
    <w:abstractNumId w:val="39"/>
  </w:num>
  <w:num w:numId="4" w16cid:durableId="880676026">
    <w:abstractNumId w:val="34"/>
  </w:num>
  <w:num w:numId="5" w16cid:durableId="1959028394">
    <w:abstractNumId w:val="21"/>
  </w:num>
  <w:num w:numId="6" w16cid:durableId="1816296911">
    <w:abstractNumId w:val="5"/>
  </w:num>
  <w:num w:numId="7" w16cid:durableId="2093814910">
    <w:abstractNumId w:val="12"/>
  </w:num>
  <w:num w:numId="8" w16cid:durableId="1036658439">
    <w:abstractNumId w:val="9"/>
  </w:num>
  <w:num w:numId="9" w16cid:durableId="348070710">
    <w:abstractNumId w:val="37"/>
  </w:num>
  <w:num w:numId="10" w16cid:durableId="209658004">
    <w:abstractNumId w:val="30"/>
  </w:num>
  <w:num w:numId="11" w16cid:durableId="962879329">
    <w:abstractNumId w:val="6"/>
  </w:num>
  <w:num w:numId="12" w16cid:durableId="1042824273">
    <w:abstractNumId w:val="19"/>
  </w:num>
  <w:num w:numId="13" w16cid:durableId="1886870882">
    <w:abstractNumId w:val="26"/>
  </w:num>
  <w:num w:numId="14" w16cid:durableId="2028672835">
    <w:abstractNumId w:val="2"/>
  </w:num>
  <w:num w:numId="15" w16cid:durableId="653411196">
    <w:abstractNumId w:val="24"/>
  </w:num>
  <w:num w:numId="16" w16cid:durableId="726220157">
    <w:abstractNumId w:val="22"/>
  </w:num>
  <w:num w:numId="17" w16cid:durableId="1304044238">
    <w:abstractNumId w:val="33"/>
  </w:num>
  <w:num w:numId="18" w16cid:durableId="815949421">
    <w:abstractNumId w:val="4"/>
  </w:num>
  <w:num w:numId="19" w16cid:durableId="300695767">
    <w:abstractNumId w:val="10"/>
  </w:num>
  <w:num w:numId="20" w16cid:durableId="297733387">
    <w:abstractNumId w:val="15"/>
  </w:num>
  <w:num w:numId="21" w16cid:durableId="1872691920">
    <w:abstractNumId w:val="17"/>
  </w:num>
  <w:num w:numId="22" w16cid:durableId="472605714">
    <w:abstractNumId w:val="27"/>
  </w:num>
  <w:num w:numId="23" w16cid:durableId="916862525">
    <w:abstractNumId w:val="35"/>
  </w:num>
  <w:num w:numId="24" w16cid:durableId="438136467">
    <w:abstractNumId w:val="3"/>
  </w:num>
  <w:num w:numId="25" w16cid:durableId="883829326">
    <w:abstractNumId w:val="28"/>
  </w:num>
  <w:num w:numId="26" w16cid:durableId="1801875572">
    <w:abstractNumId w:val="36"/>
  </w:num>
  <w:num w:numId="27" w16cid:durableId="588275182">
    <w:abstractNumId w:val="1"/>
  </w:num>
  <w:num w:numId="28" w16cid:durableId="571432673">
    <w:abstractNumId w:val="16"/>
  </w:num>
  <w:num w:numId="29" w16cid:durableId="137116878">
    <w:abstractNumId w:val="20"/>
  </w:num>
  <w:num w:numId="30" w16cid:durableId="1516382539">
    <w:abstractNumId w:val="23"/>
  </w:num>
  <w:num w:numId="31" w16cid:durableId="311256501">
    <w:abstractNumId w:val="38"/>
  </w:num>
  <w:num w:numId="32" w16cid:durableId="116871175">
    <w:abstractNumId w:val="8"/>
  </w:num>
  <w:num w:numId="33" w16cid:durableId="655719846">
    <w:abstractNumId w:val="31"/>
  </w:num>
  <w:num w:numId="34" w16cid:durableId="1752774675">
    <w:abstractNumId w:val="13"/>
  </w:num>
  <w:num w:numId="35" w16cid:durableId="1542088348">
    <w:abstractNumId w:val="29"/>
  </w:num>
  <w:num w:numId="36" w16cid:durableId="168449695">
    <w:abstractNumId w:val="14"/>
  </w:num>
  <w:num w:numId="37" w16cid:durableId="1553424387">
    <w:abstractNumId w:val="32"/>
  </w:num>
  <w:num w:numId="38" w16cid:durableId="841162134">
    <w:abstractNumId w:val="11"/>
  </w:num>
  <w:num w:numId="39" w16cid:durableId="1260872999">
    <w:abstractNumId w:val="18"/>
  </w:num>
  <w:num w:numId="40" w16cid:durableId="40626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60"/>
    <w:rsid w:val="00000218"/>
    <w:rsid w:val="000031BF"/>
    <w:rsid w:val="00014DB8"/>
    <w:rsid w:val="00015CB4"/>
    <w:rsid w:val="00023C15"/>
    <w:rsid w:val="000271F3"/>
    <w:rsid w:val="000311C9"/>
    <w:rsid w:val="00034117"/>
    <w:rsid w:val="00036B17"/>
    <w:rsid w:val="00037851"/>
    <w:rsid w:val="00052BD7"/>
    <w:rsid w:val="0005565C"/>
    <w:rsid w:val="000574C1"/>
    <w:rsid w:val="0008340D"/>
    <w:rsid w:val="0008701E"/>
    <w:rsid w:val="000912C7"/>
    <w:rsid w:val="00092A0A"/>
    <w:rsid w:val="00094455"/>
    <w:rsid w:val="000A1427"/>
    <w:rsid w:val="000A182F"/>
    <w:rsid w:val="000B72E5"/>
    <w:rsid w:val="000C48DF"/>
    <w:rsid w:val="000D6C9A"/>
    <w:rsid w:val="000E43AD"/>
    <w:rsid w:val="000E7E32"/>
    <w:rsid w:val="000F43BC"/>
    <w:rsid w:val="001033E2"/>
    <w:rsid w:val="00112619"/>
    <w:rsid w:val="00115404"/>
    <w:rsid w:val="00115F23"/>
    <w:rsid w:val="001235FB"/>
    <w:rsid w:val="0014394C"/>
    <w:rsid w:val="001476CD"/>
    <w:rsid w:val="001652ED"/>
    <w:rsid w:val="00173233"/>
    <w:rsid w:val="00177BB5"/>
    <w:rsid w:val="00180FF1"/>
    <w:rsid w:val="001825A3"/>
    <w:rsid w:val="00196EC6"/>
    <w:rsid w:val="001D125E"/>
    <w:rsid w:val="001D7523"/>
    <w:rsid w:val="001E4C71"/>
    <w:rsid w:val="001E5B74"/>
    <w:rsid w:val="001F35A0"/>
    <w:rsid w:val="001F7137"/>
    <w:rsid w:val="00200E0C"/>
    <w:rsid w:val="0021327C"/>
    <w:rsid w:val="00233C81"/>
    <w:rsid w:val="00236453"/>
    <w:rsid w:val="00240CA1"/>
    <w:rsid w:val="00241D8D"/>
    <w:rsid w:val="0025036E"/>
    <w:rsid w:val="00257741"/>
    <w:rsid w:val="00281B13"/>
    <w:rsid w:val="0028413E"/>
    <w:rsid w:val="00286DA9"/>
    <w:rsid w:val="0029163B"/>
    <w:rsid w:val="002968F6"/>
    <w:rsid w:val="002A7144"/>
    <w:rsid w:val="002E4008"/>
    <w:rsid w:val="002E5532"/>
    <w:rsid w:val="002E5F7B"/>
    <w:rsid w:val="00305251"/>
    <w:rsid w:val="00321433"/>
    <w:rsid w:val="00343C56"/>
    <w:rsid w:val="00343FFE"/>
    <w:rsid w:val="00344BF9"/>
    <w:rsid w:val="00344F02"/>
    <w:rsid w:val="00346260"/>
    <w:rsid w:val="0035305C"/>
    <w:rsid w:val="003703A0"/>
    <w:rsid w:val="003A2D0E"/>
    <w:rsid w:val="003D2D8D"/>
    <w:rsid w:val="003E1D87"/>
    <w:rsid w:val="003F4D2C"/>
    <w:rsid w:val="003F4E07"/>
    <w:rsid w:val="003F5325"/>
    <w:rsid w:val="00414FDB"/>
    <w:rsid w:val="00422D41"/>
    <w:rsid w:val="00454F8F"/>
    <w:rsid w:val="0046210E"/>
    <w:rsid w:val="0047428A"/>
    <w:rsid w:val="0047440C"/>
    <w:rsid w:val="004A2F60"/>
    <w:rsid w:val="004A302C"/>
    <w:rsid w:val="004A4DAE"/>
    <w:rsid w:val="004B0E1A"/>
    <w:rsid w:val="004B1A11"/>
    <w:rsid w:val="004B374C"/>
    <w:rsid w:val="004D79EF"/>
    <w:rsid w:val="004E6C5D"/>
    <w:rsid w:val="004F35B7"/>
    <w:rsid w:val="00512808"/>
    <w:rsid w:val="005207E8"/>
    <w:rsid w:val="0052390B"/>
    <w:rsid w:val="00525B26"/>
    <w:rsid w:val="00527B49"/>
    <w:rsid w:val="00531FB1"/>
    <w:rsid w:val="0053547F"/>
    <w:rsid w:val="0053746B"/>
    <w:rsid w:val="00542719"/>
    <w:rsid w:val="0055401D"/>
    <w:rsid w:val="005540DA"/>
    <w:rsid w:val="00563F8A"/>
    <w:rsid w:val="005739CB"/>
    <w:rsid w:val="00592E2C"/>
    <w:rsid w:val="00596A25"/>
    <w:rsid w:val="00596C88"/>
    <w:rsid w:val="005A4200"/>
    <w:rsid w:val="005B1DEA"/>
    <w:rsid w:val="005C5AA8"/>
    <w:rsid w:val="005C6933"/>
    <w:rsid w:val="005D7A63"/>
    <w:rsid w:val="005E2AC9"/>
    <w:rsid w:val="00602408"/>
    <w:rsid w:val="00613C3D"/>
    <w:rsid w:val="00620053"/>
    <w:rsid w:val="00624415"/>
    <w:rsid w:val="00630F2E"/>
    <w:rsid w:val="00633C21"/>
    <w:rsid w:val="00640314"/>
    <w:rsid w:val="0065280C"/>
    <w:rsid w:val="006537BA"/>
    <w:rsid w:val="006557AF"/>
    <w:rsid w:val="006702DE"/>
    <w:rsid w:val="006753EE"/>
    <w:rsid w:val="0067698B"/>
    <w:rsid w:val="00681E7D"/>
    <w:rsid w:val="0068797F"/>
    <w:rsid w:val="00691251"/>
    <w:rsid w:val="006B2C80"/>
    <w:rsid w:val="006B4365"/>
    <w:rsid w:val="006C0E92"/>
    <w:rsid w:val="006C7BE4"/>
    <w:rsid w:val="006E035C"/>
    <w:rsid w:val="006E4348"/>
    <w:rsid w:val="006E7D12"/>
    <w:rsid w:val="006F2353"/>
    <w:rsid w:val="0070196F"/>
    <w:rsid w:val="00721A34"/>
    <w:rsid w:val="00726A58"/>
    <w:rsid w:val="00727EC5"/>
    <w:rsid w:val="0073116A"/>
    <w:rsid w:val="00733E37"/>
    <w:rsid w:val="00736932"/>
    <w:rsid w:val="00742294"/>
    <w:rsid w:val="00770EF3"/>
    <w:rsid w:val="007714AC"/>
    <w:rsid w:val="00772228"/>
    <w:rsid w:val="007824F4"/>
    <w:rsid w:val="00782843"/>
    <w:rsid w:val="00794719"/>
    <w:rsid w:val="007C036D"/>
    <w:rsid w:val="007E175B"/>
    <w:rsid w:val="007E47E5"/>
    <w:rsid w:val="007E602A"/>
    <w:rsid w:val="007F5C65"/>
    <w:rsid w:val="00801FA5"/>
    <w:rsid w:val="00802634"/>
    <w:rsid w:val="008053BD"/>
    <w:rsid w:val="008103E6"/>
    <w:rsid w:val="0081371C"/>
    <w:rsid w:val="00815A2F"/>
    <w:rsid w:val="0081787F"/>
    <w:rsid w:val="0082227B"/>
    <w:rsid w:val="0082263D"/>
    <w:rsid w:val="00846135"/>
    <w:rsid w:val="008467F2"/>
    <w:rsid w:val="008623F0"/>
    <w:rsid w:val="008B3B17"/>
    <w:rsid w:val="008C6B60"/>
    <w:rsid w:val="008E0E60"/>
    <w:rsid w:val="008F1AE3"/>
    <w:rsid w:val="00900333"/>
    <w:rsid w:val="009110CD"/>
    <w:rsid w:val="00914A52"/>
    <w:rsid w:val="009244E0"/>
    <w:rsid w:val="00927EFE"/>
    <w:rsid w:val="009463EC"/>
    <w:rsid w:val="0095300A"/>
    <w:rsid w:val="009562AC"/>
    <w:rsid w:val="0096129C"/>
    <w:rsid w:val="009626CB"/>
    <w:rsid w:val="009900E7"/>
    <w:rsid w:val="00990A39"/>
    <w:rsid w:val="009A6054"/>
    <w:rsid w:val="009C5D14"/>
    <w:rsid w:val="009E5D96"/>
    <w:rsid w:val="009F4AC5"/>
    <w:rsid w:val="00A01FAD"/>
    <w:rsid w:val="00A14BC5"/>
    <w:rsid w:val="00A32A57"/>
    <w:rsid w:val="00A33450"/>
    <w:rsid w:val="00A35F75"/>
    <w:rsid w:val="00A52AD6"/>
    <w:rsid w:val="00A820D8"/>
    <w:rsid w:val="00A9201C"/>
    <w:rsid w:val="00A937CA"/>
    <w:rsid w:val="00A9512B"/>
    <w:rsid w:val="00A972E3"/>
    <w:rsid w:val="00AA1209"/>
    <w:rsid w:val="00AA4FF0"/>
    <w:rsid w:val="00AB411C"/>
    <w:rsid w:val="00AC4B94"/>
    <w:rsid w:val="00AC53FE"/>
    <w:rsid w:val="00AE7094"/>
    <w:rsid w:val="00AF54D2"/>
    <w:rsid w:val="00AF7371"/>
    <w:rsid w:val="00AF76F2"/>
    <w:rsid w:val="00B120AC"/>
    <w:rsid w:val="00B1598C"/>
    <w:rsid w:val="00B22F8C"/>
    <w:rsid w:val="00B4674B"/>
    <w:rsid w:val="00B52595"/>
    <w:rsid w:val="00B53C6B"/>
    <w:rsid w:val="00B64C4E"/>
    <w:rsid w:val="00B77649"/>
    <w:rsid w:val="00B77B74"/>
    <w:rsid w:val="00B948F4"/>
    <w:rsid w:val="00B954CC"/>
    <w:rsid w:val="00BA163D"/>
    <w:rsid w:val="00BB2744"/>
    <w:rsid w:val="00BB4E00"/>
    <w:rsid w:val="00BB6C1B"/>
    <w:rsid w:val="00BB7FB3"/>
    <w:rsid w:val="00BC07F7"/>
    <w:rsid w:val="00BC5B1F"/>
    <w:rsid w:val="00BD76CB"/>
    <w:rsid w:val="00BF6CE4"/>
    <w:rsid w:val="00C148AC"/>
    <w:rsid w:val="00C1591F"/>
    <w:rsid w:val="00C20E6D"/>
    <w:rsid w:val="00C340FB"/>
    <w:rsid w:val="00C44EAA"/>
    <w:rsid w:val="00C46FC3"/>
    <w:rsid w:val="00C47EA8"/>
    <w:rsid w:val="00C51EBF"/>
    <w:rsid w:val="00C51F58"/>
    <w:rsid w:val="00C5482A"/>
    <w:rsid w:val="00C713E2"/>
    <w:rsid w:val="00C752B6"/>
    <w:rsid w:val="00C92DE9"/>
    <w:rsid w:val="00C935DE"/>
    <w:rsid w:val="00C950BB"/>
    <w:rsid w:val="00CA03DC"/>
    <w:rsid w:val="00CA258E"/>
    <w:rsid w:val="00CC3444"/>
    <w:rsid w:val="00CC354F"/>
    <w:rsid w:val="00CC3EE5"/>
    <w:rsid w:val="00CD092B"/>
    <w:rsid w:val="00CD1C2F"/>
    <w:rsid w:val="00CE275B"/>
    <w:rsid w:val="00CF08D3"/>
    <w:rsid w:val="00CF12A4"/>
    <w:rsid w:val="00D0272B"/>
    <w:rsid w:val="00D064D9"/>
    <w:rsid w:val="00D155D1"/>
    <w:rsid w:val="00D15EA7"/>
    <w:rsid w:val="00D46B25"/>
    <w:rsid w:val="00D54302"/>
    <w:rsid w:val="00D82EBC"/>
    <w:rsid w:val="00D91F46"/>
    <w:rsid w:val="00D95EA4"/>
    <w:rsid w:val="00DA237C"/>
    <w:rsid w:val="00DD3637"/>
    <w:rsid w:val="00DD59E7"/>
    <w:rsid w:val="00DD731A"/>
    <w:rsid w:val="00DE282C"/>
    <w:rsid w:val="00DF40A4"/>
    <w:rsid w:val="00E21E73"/>
    <w:rsid w:val="00E2402B"/>
    <w:rsid w:val="00E315C7"/>
    <w:rsid w:val="00E35678"/>
    <w:rsid w:val="00E51704"/>
    <w:rsid w:val="00E5220B"/>
    <w:rsid w:val="00E54EFA"/>
    <w:rsid w:val="00E56E44"/>
    <w:rsid w:val="00E601B3"/>
    <w:rsid w:val="00E73442"/>
    <w:rsid w:val="00E90D2A"/>
    <w:rsid w:val="00EC1805"/>
    <w:rsid w:val="00EC376F"/>
    <w:rsid w:val="00EE2946"/>
    <w:rsid w:val="00EF52DB"/>
    <w:rsid w:val="00F11E7B"/>
    <w:rsid w:val="00F246A4"/>
    <w:rsid w:val="00F25027"/>
    <w:rsid w:val="00F47CA2"/>
    <w:rsid w:val="00F53CA3"/>
    <w:rsid w:val="00F60F5E"/>
    <w:rsid w:val="00F83287"/>
    <w:rsid w:val="00FA5867"/>
    <w:rsid w:val="00FB5BAE"/>
    <w:rsid w:val="00FC447F"/>
    <w:rsid w:val="00FE3D71"/>
    <w:rsid w:val="00FE55FA"/>
    <w:rsid w:val="00FF5182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9F096"/>
  <w15:docId w15:val="{5CAEA91E-2F40-488A-8968-BC348BFD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8D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5259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5259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52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259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525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5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5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43C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40CA1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64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6C9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E601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0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601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0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2402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703A0"/>
    <w:rPr>
      <w:color w:val="605E5C"/>
      <w:shd w:val="clear" w:color="auto" w:fill="E1DFDD"/>
    </w:rPr>
  </w:style>
  <w:style w:type="character" w:customStyle="1" w:styleId="af1">
    <w:name w:val="Нет"/>
    <w:rsid w:val="00D15EA7"/>
  </w:style>
  <w:style w:type="character" w:styleId="af2">
    <w:name w:val="Unresolved Mention"/>
    <w:basedOn w:val="a0"/>
    <w:uiPriority w:val="99"/>
    <w:semiHidden/>
    <w:unhideWhenUsed/>
    <w:rsid w:val="00D95EA4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semiHidden/>
    <w:unhideWhenUsed/>
    <w:rsid w:val="00C340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rder@eurobirdwatch.ru" TargetMode="External"/><Relationship Id="rId18" Type="http://schemas.openxmlformats.org/officeDocument/2006/relationships/hyperlink" Target="mailto:birder@eurobirdwatch.r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urobirdwatch.ru" TargetMode="External"/><Relationship Id="rId17" Type="http://schemas.openxmlformats.org/officeDocument/2006/relationships/hyperlink" Target="http://www.eurobirdwat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obirdwatch.ru/?mm=2&amp;sm=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obirdwatch.ru/?mm=11&amp;sm=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obirdwatch.ru/?mm=5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urobirdwatch.ru.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03D0BD90AFB498A312012258346F7" ma:contentTypeVersion="2" ma:contentTypeDescription="Создание документа." ma:contentTypeScope="" ma:versionID="2692a6dab48bd3a61f285c31e2cff230">
  <xsd:schema xmlns:xsd="http://www.w3.org/2001/XMLSchema" xmlns:xs="http://www.w3.org/2001/XMLSchema" xmlns:p="http://schemas.microsoft.com/office/2006/metadata/properties" xmlns:ns1="http://schemas.microsoft.com/sharepoint/v3" xmlns:ns2="11893a2e-050b-4b5a-bc6d-18e9825970d1" targetNamespace="http://schemas.microsoft.com/office/2006/metadata/properties" ma:root="true" ma:fieldsID="c538318cfa8fddbdda48f1b02fdf8a79" ns1:_="" ns2:_="">
    <xsd:import namespace="http://schemas.microsoft.com/sharepoint/v3"/>
    <xsd:import namespace="11893a2e-050b-4b5a-bc6d-18e9825970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UnresolvedU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93a2e-050b-4b5a-bc6d-18e9825970d1" elementFormDefault="qualified">
    <xsd:import namespace="http://schemas.microsoft.com/office/2006/documentManagement/types"/>
    <xsd:import namespace="http://schemas.microsoft.com/office/infopath/2007/PartnerControls"/>
    <xsd:element name="UnresolvedUser" ma:index="10" nillable="true" ma:displayName="Автор последних изменений" ma:internalName="UnresolvedUs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resolvedUser xmlns="11893a2e-050b-4b5a-bc6d-18e9825970d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9013B-D809-4361-AC2E-F4B411D83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893a2e-050b-4b5a-bc6d-18e982597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8A2B7F-6817-4FDF-8B5B-DC599DCBADFE}">
  <ds:schemaRefs>
    <ds:schemaRef ds:uri="http://schemas.microsoft.com/office/2006/metadata/properties"/>
    <ds:schemaRef ds:uri="http://schemas.microsoft.com/office/infopath/2007/PartnerControls"/>
    <ds:schemaRef ds:uri="11893a2e-050b-4b5a-bc6d-18e9825970d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656DB65-DBC8-4F53-8C19-96F2258004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64CB77-B791-45C8-BC86-16CE96CB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Алексей Александрович</dc:creator>
  <cp:lastModifiedBy>Юлия Горелова</cp:lastModifiedBy>
  <cp:revision>5</cp:revision>
  <dcterms:created xsi:type="dcterms:W3CDTF">2025-08-21T10:43:00Z</dcterms:created>
  <dcterms:modified xsi:type="dcterms:W3CDTF">2025-08-21T16:05:00Z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0x0101009A503D0BD90AFB498A312012258346F7</vt:lpwstr>
  </property>
</Properties>
</file>