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47" w:rsidRPr="00B30082" w:rsidRDefault="000D76F2">
      <w:pPr>
        <w:pStyle w:val="1"/>
        <w:ind w:left="3492" w:right="679" w:hanging="1869"/>
        <w:rPr>
          <w:sz w:val="28"/>
          <w:szCs w:val="28"/>
        </w:rPr>
      </w:pPr>
      <w:r w:rsidRPr="00B30082">
        <w:rPr>
          <w:sz w:val="28"/>
          <w:szCs w:val="28"/>
        </w:rPr>
        <w:t>Форма отчета о проведении информационной кампании в рамках регистрации участников</w:t>
      </w:r>
      <w:r w:rsidRPr="00B30082">
        <w:rPr>
          <w:spacing w:val="-72"/>
          <w:sz w:val="28"/>
          <w:szCs w:val="28"/>
        </w:rPr>
        <w:t xml:space="preserve"> </w:t>
      </w:r>
      <w:r w:rsidRPr="00B30082">
        <w:rPr>
          <w:sz w:val="28"/>
          <w:szCs w:val="28"/>
        </w:rPr>
        <w:t>Всероссийского</w:t>
      </w:r>
      <w:r w:rsidRPr="00B30082">
        <w:rPr>
          <w:spacing w:val="-2"/>
          <w:sz w:val="28"/>
          <w:szCs w:val="28"/>
        </w:rPr>
        <w:t xml:space="preserve"> </w:t>
      </w:r>
      <w:r w:rsidRPr="00B30082">
        <w:rPr>
          <w:sz w:val="28"/>
          <w:szCs w:val="28"/>
        </w:rPr>
        <w:t>конкурса</w:t>
      </w:r>
      <w:r w:rsidRPr="00B30082">
        <w:rPr>
          <w:spacing w:val="-1"/>
          <w:sz w:val="28"/>
          <w:szCs w:val="28"/>
        </w:rPr>
        <w:t xml:space="preserve"> </w:t>
      </w:r>
      <w:r w:rsidRPr="00B30082">
        <w:rPr>
          <w:sz w:val="28"/>
          <w:szCs w:val="28"/>
        </w:rPr>
        <w:t>«Большая</w:t>
      </w:r>
      <w:r w:rsidRPr="00B30082">
        <w:rPr>
          <w:spacing w:val="-1"/>
          <w:sz w:val="28"/>
          <w:szCs w:val="28"/>
        </w:rPr>
        <w:t xml:space="preserve"> </w:t>
      </w:r>
      <w:r w:rsidRPr="00B30082">
        <w:rPr>
          <w:sz w:val="28"/>
          <w:szCs w:val="28"/>
        </w:rPr>
        <w:t>перемена»</w:t>
      </w:r>
      <w:r w:rsidRPr="00B30082">
        <w:rPr>
          <w:spacing w:val="-2"/>
          <w:sz w:val="28"/>
          <w:szCs w:val="28"/>
        </w:rPr>
        <w:t xml:space="preserve"> </w:t>
      </w:r>
      <w:r w:rsidRPr="00B30082">
        <w:rPr>
          <w:sz w:val="28"/>
          <w:szCs w:val="28"/>
        </w:rPr>
        <w:t>в 2024</w:t>
      </w:r>
      <w:r w:rsidRPr="00B30082">
        <w:rPr>
          <w:spacing w:val="-1"/>
          <w:sz w:val="28"/>
          <w:szCs w:val="28"/>
        </w:rPr>
        <w:t xml:space="preserve"> </w:t>
      </w:r>
      <w:r w:rsidRPr="00B30082">
        <w:rPr>
          <w:sz w:val="28"/>
          <w:szCs w:val="28"/>
        </w:rPr>
        <w:t>году</w:t>
      </w:r>
    </w:p>
    <w:p w:rsidR="00ED6C47" w:rsidRPr="00B30082" w:rsidRDefault="00ED6C47">
      <w:pPr>
        <w:pStyle w:val="a3"/>
        <w:rPr>
          <w:b/>
          <w:sz w:val="28"/>
          <w:szCs w:val="28"/>
        </w:rPr>
      </w:pPr>
    </w:p>
    <w:p w:rsidR="00ED6C47" w:rsidRPr="00B30082" w:rsidRDefault="00ED6C47">
      <w:pPr>
        <w:pStyle w:val="a3"/>
        <w:rPr>
          <w:b/>
          <w:sz w:val="28"/>
          <w:szCs w:val="28"/>
        </w:rPr>
      </w:pPr>
    </w:p>
    <w:p w:rsidR="00ED6C47" w:rsidRPr="00B30082" w:rsidRDefault="000D76F2">
      <w:pPr>
        <w:pStyle w:val="a3"/>
        <w:ind w:left="921"/>
        <w:rPr>
          <w:sz w:val="28"/>
          <w:szCs w:val="28"/>
        </w:rPr>
      </w:pPr>
      <w:r w:rsidRPr="00B30082">
        <w:rPr>
          <w:sz w:val="28"/>
          <w:szCs w:val="28"/>
        </w:rPr>
        <w:t>Наименование</w:t>
      </w:r>
      <w:r w:rsidRPr="00B30082">
        <w:rPr>
          <w:spacing w:val="-4"/>
          <w:sz w:val="28"/>
          <w:szCs w:val="28"/>
        </w:rPr>
        <w:t xml:space="preserve"> </w:t>
      </w:r>
      <w:r w:rsidR="00A83463" w:rsidRPr="00B30082">
        <w:rPr>
          <w:sz w:val="28"/>
          <w:szCs w:val="28"/>
        </w:rPr>
        <w:t xml:space="preserve">муниципального образования </w:t>
      </w:r>
    </w:p>
    <w:p w:rsidR="00ED6C47" w:rsidRPr="00B30082" w:rsidRDefault="009E086B">
      <w:pPr>
        <w:pStyle w:val="a3"/>
        <w:spacing w:before="6"/>
        <w:rPr>
          <w:sz w:val="28"/>
          <w:szCs w:val="28"/>
        </w:rPr>
      </w:pPr>
      <w:r w:rsidRPr="00B30082">
        <w:rPr>
          <w:sz w:val="28"/>
          <w:szCs w:val="28"/>
        </w:rPr>
        <w:pict>
          <v:shape id="_x0000_s1026" style="position:absolute;margin-left:92.1pt;margin-top:16.95pt;width:195pt;height:.1pt;z-index:-251658752;mso-wrap-distance-left:0;mso-wrap-distance-right:0;mso-position-horizontal-relative:page" coordorigin="1842,339" coordsize="3900,0" path="m1842,339r3900,e" filled="f" strokeweight=".6pt">
            <v:path arrowok="t"/>
            <w10:wrap type="topAndBottom" anchorx="page"/>
          </v:shape>
        </w:pict>
      </w:r>
    </w:p>
    <w:p w:rsidR="00ED6C47" w:rsidRPr="00B30082" w:rsidRDefault="00ED6C47">
      <w:pPr>
        <w:pStyle w:val="a3"/>
        <w:spacing w:before="10"/>
        <w:rPr>
          <w:sz w:val="28"/>
          <w:szCs w:val="28"/>
        </w:rPr>
      </w:pPr>
    </w:p>
    <w:p w:rsidR="00ED6C47" w:rsidRPr="00B30082" w:rsidRDefault="000D76F2">
      <w:pPr>
        <w:pStyle w:val="a3"/>
        <w:tabs>
          <w:tab w:val="left" w:pos="3248"/>
          <w:tab w:val="left" w:pos="3632"/>
          <w:tab w:val="left" w:pos="4865"/>
          <w:tab w:val="left" w:pos="5249"/>
        </w:tabs>
        <w:spacing w:before="87"/>
        <w:ind w:left="921"/>
        <w:rPr>
          <w:sz w:val="28"/>
          <w:szCs w:val="28"/>
        </w:rPr>
      </w:pPr>
      <w:r w:rsidRPr="00B30082">
        <w:rPr>
          <w:sz w:val="28"/>
          <w:szCs w:val="28"/>
        </w:rPr>
        <w:t>Период</w:t>
      </w:r>
      <w:r w:rsidRPr="00B30082">
        <w:rPr>
          <w:spacing w:val="-1"/>
          <w:sz w:val="28"/>
          <w:szCs w:val="28"/>
        </w:rPr>
        <w:t xml:space="preserve"> </w:t>
      </w:r>
      <w:r w:rsidRPr="00B30082">
        <w:rPr>
          <w:sz w:val="28"/>
          <w:szCs w:val="28"/>
        </w:rPr>
        <w:t>отчета:</w:t>
      </w:r>
      <w:r w:rsidRPr="00B30082">
        <w:rPr>
          <w:sz w:val="28"/>
          <w:szCs w:val="28"/>
          <w:u w:val="single"/>
        </w:rPr>
        <w:tab/>
      </w:r>
      <w:r w:rsidRPr="00B30082">
        <w:rPr>
          <w:sz w:val="28"/>
          <w:szCs w:val="28"/>
        </w:rPr>
        <w:t>/</w:t>
      </w:r>
      <w:r w:rsidRPr="00B30082">
        <w:rPr>
          <w:sz w:val="28"/>
          <w:szCs w:val="28"/>
          <w:u w:val="single"/>
        </w:rPr>
        <w:tab/>
      </w:r>
      <w:r w:rsidRPr="00B30082">
        <w:rPr>
          <w:sz w:val="28"/>
          <w:szCs w:val="28"/>
        </w:rPr>
        <w:t>/2024 -</w:t>
      </w:r>
      <w:r w:rsidRPr="00B30082">
        <w:rPr>
          <w:sz w:val="28"/>
          <w:szCs w:val="28"/>
          <w:u w:val="single"/>
        </w:rPr>
        <w:tab/>
      </w:r>
      <w:r w:rsidRPr="00B30082">
        <w:rPr>
          <w:sz w:val="28"/>
          <w:szCs w:val="28"/>
        </w:rPr>
        <w:t>/</w:t>
      </w:r>
      <w:r w:rsidRPr="00B30082">
        <w:rPr>
          <w:sz w:val="28"/>
          <w:szCs w:val="28"/>
          <w:u w:val="single"/>
        </w:rPr>
        <w:tab/>
      </w:r>
      <w:r w:rsidRPr="00B30082">
        <w:rPr>
          <w:sz w:val="28"/>
          <w:szCs w:val="28"/>
        </w:rPr>
        <w:t>/2024</w:t>
      </w:r>
    </w:p>
    <w:p w:rsidR="00ED6C47" w:rsidRPr="00B30082" w:rsidRDefault="00ED6C47">
      <w:pPr>
        <w:pStyle w:val="a3"/>
        <w:rPr>
          <w:sz w:val="28"/>
          <w:szCs w:val="28"/>
        </w:rPr>
      </w:pPr>
    </w:p>
    <w:p w:rsidR="00ED6C47" w:rsidRPr="00B30082" w:rsidRDefault="00ED6C47">
      <w:pPr>
        <w:pStyle w:val="a3"/>
        <w:spacing w:before="6"/>
        <w:rPr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0"/>
        <w:gridCol w:w="3301"/>
        <w:gridCol w:w="3260"/>
        <w:gridCol w:w="4359"/>
      </w:tblGrid>
      <w:tr w:rsidR="00ED6C47" w:rsidRPr="00B30082">
        <w:trPr>
          <w:trHeight w:val="1724"/>
        </w:trPr>
        <w:tc>
          <w:tcPr>
            <w:tcW w:w="3640" w:type="dxa"/>
          </w:tcPr>
          <w:p w:rsidR="00ED6C47" w:rsidRPr="00B30082" w:rsidRDefault="000D76F2" w:rsidP="00B30082">
            <w:pPr>
              <w:pStyle w:val="TableParagraph"/>
              <w:ind w:left="191" w:right="181"/>
              <w:jc w:val="center"/>
            </w:pPr>
            <w:r w:rsidRPr="00B30082">
              <w:rPr>
                <w:b/>
                <w:sz w:val="28"/>
                <w:szCs w:val="28"/>
              </w:rPr>
              <w:t>Виды</w:t>
            </w:r>
            <w:r w:rsidRPr="00B30082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30082">
              <w:rPr>
                <w:b/>
                <w:sz w:val="28"/>
                <w:szCs w:val="28"/>
              </w:rPr>
              <w:t>информирования</w:t>
            </w:r>
          </w:p>
        </w:tc>
        <w:tc>
          <w:tcPr>
            <w:tcW w:w="3301" w:type="dxa"/>
          </w:tcPr>
          <w:p w:rsidR="00ED6C47" w:rsidRPr="00B30082" w:rsidRDefault="000D76F2" w:rsidP="00B30082">
            <w:pPr>
              <w:pStyle w:val="TableParagraph"/>
              <w:ind w:left="113" w:right="100"/>
              <w:jc w:val="center"/>
              <w:rPr>
                <w:b/>
                <w:sz w:val="28"/>
                <w:szCs w:val="28"/>
              </w:rPr>
            </w:pPr>
            <w:r w:rsidRPr="00B30082">
              <w:rPr>
                <w:b/>
                <w:sz w:val="28"/>
                <w:szCs w:val="28"/>
              </w:rPr>
              <w:t>Описание (количество</w:t>
            </w:r>
            <w:r w:rsidRPr="00B30082">
              <w:rPr>
                <w:b/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b/>
                <w:sz w:val="28"/>
                <w:szCs w:val="28"/>
              </w:rPr>
              <w:t>медиаресурсов,</w:t>
            </w:r>
            <w:r w:rsidRPr="00B3008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b/>
                <w:sz w:val="28"/>
                <w:szCs w:val="28"/>
              </w:rPr>
              <w:t>выходов, просмотров,</w:t>
            </w:r>
            <w:r w:rsidRPr="00B3008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b/>
                <w:sz w:val="28"/>
                <w:szCs w:val="28"/>
              </w:rPr>
              <w:t>охват)</w:t>
            </w:r>
          </w:p>
        </w:tc>
        <w:tc>
          <w:tcPr>
            <w:tcW w:w="3260" w:type="dxa"/>
          </w:tcPr>
          <w:p w:rsidR="00ED6C47" w:rsidRPr="00B30082" w:rsidRDefault="000D76F2" w:rsidP="00B30082">
            <w:pPr>
              <w:pStyle w:val="TableParagraph"/>
              <w:ind w:left="121" w:right="108"/>
              <w:jc w:val="center"/>
              <w:rPr>
                <w:b/>
                <w:sz w:val="28"/>
                <w:szCs w:val="28"/>
              </w:rPr>
            </w:pPr>
            <w:r w:rsidRPr="00B30082">
              <w:rPr>
                <w:b/>
                <w:sz w:val="28"/>
                <w:szCs w:val="28"/>
              </w:rPr>
              <w:t>Ссылки на ресурсы,</w:t>
            </w:r>
            <w:r w:rsidRPr="00B3008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b/>
                <w:sz w:val="28"/>
                <w:szCs w:val="28"/>
              </w:rPr>
              <w:t>фотографии</w:t>
            </w:r>
            <w:r w:rsidRPr="00B3008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b/>
                <w:sz w:val="28"/>
                <w:szCs w:val="28"/>
              </w:rPr>
              <w:t>размещения, выпуски</w:t>
            </w:r>
            <w:r w:rsidRPr="00B30082">
              <w:rPr>
                <w:b/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b/>
                <w:sz w:val="28"/>
                <w:szCs w:val="28"/>
              </w:rPr>
              <w:t>материала (сканы,</w:t>
            </w:r>
            <w:r w:rsidRPr="00B30082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b/>
                <w:sz w:val="28"/>
                <w:szCs w:val="28"/>
              </w:rPr>
              <w:t>скриншоты)</w:t>
            </w:r>
          </w:p>
        </w:tc>
        <w:tc>
          <w:tcPr>
            <w:tcW w:w="4359" w:type="dxa"/>
          </w:tcPr>
          <w:p w:rsidR="00ED6C47" w:rsidRPr="00B30082" w:rsidRDefault="00ED6C47" w:rsidP="00B30082">
            <w:pPr>
              <w:pStyle w:val="TableParagraph"/>
              <w:rPr>
                <w:sz w:val="28"/>
                <w:szCs w:val="28"/>
              </w:rPr>
            </w:pPr>
          </w:p>
          <w:p w:rsidR="00ED6C47" w:rsidRPr="00B30082" w:rsidRDefault="00ED6C47" w:rsidP="00B30082">
            <w:pPr>
              <w:pStyle w:val="TableParagraph"/>
              <w:rPr>
                <w:sz w:val="28"/>
                <w:szCs w:val="28"/>
              </w:rPr>
            </w:pPr>
          </w:p>
          <w:p w:rsidR="00ED6C47" w:rsidRPr="00B30082" w:rsidRDefault="000D76F2" w:rsidP="00B30082">
            <w:pPr>
              <w:pStyle w:val="TableParagraph"/>
              <w:ind w:left="1233"/>
              <w:rPr>
                <w:b/>
                <w:sz w:val="28"/>
                <w:szCs w:val="28"/>
              </w:rPr>
            </w:pPr>
            <w:r w:rsidRPr="00B30082">
              <w:rPr>
                <w:b/>
                <w:sz w:val="28"/>
                <w:szCs w:val="28"/>
              </w:rPr>
              <w:t>Комментарии</w:t>
            </w:r>
          </w:p>
        </w:tc>
      </w:tr>
      <w:tr w:rsidR="00ED6C47" w:rsidRPr="00B30082">
        <w:trPr>
          <w:trHeight w:val="1379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spacing w:before="5"/>
              <w:ind w:left="191" w:right="180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Наружная</w:t>
            </w:r>
            <w:r w:rsidRPr="00B30082">
              <w:rPr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реклама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0D76F2">
            <w:pPr>
              <w:pStyle w:val="TableParagraph"/>
              <w:spacing w:before="5"/>
              <w:ind w:left="646" w:right="633" w:hanging="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Запросить информацию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по охватам (подойдет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показатель</w:t>
            </w:r>
            <w:r w:rsidRPr="00B30082">
              <w:rPr>
                <w:spacing w:val="-3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OTS)</w:t>
            </w:r>
            <w:r w:rsidRPr="00B30082">
              <w:rPr>
                <w:spacing w:val="-4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можно</w:t>
            </w:r>
          </w:p>
          <w:p w:rsidR="00ED6C47" w:rsidRPr="00B30082" w:rsidRDefault="000D76F2">
            <w:pPr>
              <w:pStyle w:val="TableParagraph"/>
              <w:spacing w:line="320" w:lineRule="exact"/>
              <w:ind w:left="215" w:right="204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у</w:t>
            </w:r>
            <w:r w:rsidRPr="00B30082">
              <w:rPr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операторов рекламных мест</w:t>
            </w:r>
          </w:p>
        </w:tc>
      </w:tr>
      <w:tr w:rsidR="00ED6C47" w:rsidRPr="00B30082">
        <w:trPr>
          <w:trHeight w:val="2759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spacing w:before="5"/>
              <w:ind w:left="191" w:right="18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Печатные</w:t>
            </w:r>
            <w:r w:rsidRPr="00B30082">
              <w:rPr>
                <w:spacing w:val="-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СМИ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0D76F2">
            <w:pPr>
              <w:pStyle w:val="TableParagraph"/>
              <w:spacing w:before="5"/>
              <w:ind w:left="217" w:right="204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Тираж и охват выпуска можно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запросить</w:t>
            </w:r>
            <w:r w:rsidRPr="00B30082">
              <w:rPr>
                <w:spacing w:val="-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 редакции</w:t>
            </w:r>
          </w:p>
          <w:p w:rsidR="00ED6C47" w:rsidRPr="00B30082" w:rsidRDefault="000D76F2">
            <w:pPr>
              <w:pStyle w:val="TableParagraph"/>
              <w:ind w:left="217" w:right="204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или коммерческом отделе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печатного</w:t>
            </w:r>
            <w:r w:rsidRPr="00B30082">
              <w:rPr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СМИ</w:t>
            </w:r>
          </w:p>
          <w:p w:rsidR="00ED6C47" w:rsidRPr="00B30082" w:rsidRDefault="000D76F2">
            <w:pPr>
              <w:pStyle w:val="TableParagraph"/>
              <w:ind w:left="216" w:right="204"/>
              <w:jc w:val="center"/>
              <w:rPr>
                <w:i/>
                <w:sz w:val="28"/>
                <w:szCs w:val="28"/>
              </w:rPr>
            </w:pPr>
            <w:r w:rsidRPr="00B30082">
              <w:rPr>
                <w:i/>
                <w:sz w:val="28"/>
                <w:szCs w:val="28"/>
              </w:rPr>
              <w:t>(по возможности приложить</w:t>
            </w:r>
            <w:r w:rsidRPr="00B30082">
              <w:rPr>
                <w:i/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справку</w:t>
            </w:r>
            <w:r w:rsidRPr="00B30082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о показателях</w:t>
            </w:r>
          </w:p>
          <w:p w:rsidR="00ED6C47" w:rsidRPr="00B30082" w:rsidRDefault="000D76F2">
            <w:pPr>
              <w:pStyle w:val="TableParagraph"/>
              <w:ind w:left="214" w:right="204"/>
              <w:jc w:val="center"/>
              <w:rPr>
                <w:i/>
                <w:sz w:val="28"/>
                <w:szCs w:val="28"/>
              </w:rPr>
            </w:pPr>
            <w:r w:rsidRPr="00B30082">
              <w:rPr>
                <w:i/>
                <w:sz w:val="28"/>
                <w:szCs w:val="28"/>
              </w:rPr>
              <w:t>на</w:t>
            </w:r>
            <w:r w:rsidRPr="00B30082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бланке</w:t>
            </w:r>
            <w:r w:rsidRPr="00B30082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СМИ</w:t>
            </w:r>
          </w:p>
          <w:p w:rsidR="00ED6C47" w:rsidRPr="00B30082" w:rsidRDefault="000D76F2">
            <w:pPr>
              <w:pStyle w:val="TableParagraph"/>
              <w:spacing w:line="320" w:lineRule="exact"/>
              <w:ind w:left="214" w:right="204"/>
              <w:jc w:val="center"/>
              <w:rPr>
                <w:i/>
                <w:sz w:val="28"/>
                <w:szCs w:val="28"/>
              </w:rPr>
            </w:pPr>
            <w:r w:rsidRPr="00B30082">
              <w:rPr>
                <w:i/>
                <w:sz w:val="28"/>
                <w:szCs w:val="28"/>
              </w:rPr>
              <w:t>с</w:t>
            </w:r>
            <w:r w:rsidRPr="00B30082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печатью</w:t>
            </w:r>
            <w:r w:rsidRPr="00B30082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редакции)</w:t>
            </w:r>
          </w:p>
        </w:tc>
      </w:tr>
      <w:tr w:rsidR="00ED6C47" w:rsidRPr="00B30082">
        <w:trPr>
          <w:trHeight w:val="2759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spacing w:before="5"/>
              <w:ind w:left="191" w:right="18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lastRenderedPageBreak/>
              <w:t>Региональные</w:t>
            </w:r>
            <w:r w:rsidRPr="00B30082">
              <w:rPr>
                <w:spacing w:val="-3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ТВ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0D76F2">
            <w:pPr>
              <w:pStyle w:val="TableParagraph"/>
              <w:spacing w:before="5"/>
              <w:ind w:left="134" w:right="121" w:hanging="1"/>
              <w:jc w:val="center"/>
              <w:rPr>
                <w:i/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Медиаплан, количество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выходов, охват размещений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можно запросить в редакции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или коммерческом отделе СМИ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(по возможности приложить</w:t>
            </w:r>
            <w:r w:rsidRPr="00B30082">
              <w:rPr>
                <w:i/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медиаплан/справку</w:t>
            </w:r>
          </w:p>
          <w:p w:rsidR="00ED6C47" w:rsidRPr="00B30082" w:rsidRDefault="000D76F2">
            <w:pPr>
              <w:pStyle w:val="TableParagraph"/>
              <w:spacing w:line="340" w:lineRule="atLeast"/>
              <w:ind w:left="217" w:right="204"/>
              <w:jc w:val="center"/>
              <w:rPr>
                <w:i/>
                <w:sz w:val="28"/>
                <w:szCs w:val="28"/>
              </w:rPr>
            </w:pPr>
            <w:r w:rsidRPr="00B30082">
              <w:rPr>
                <w:i/>
                <w:sz w:val="28"/>
                <w:szCs w:val="28"/>
              </w:rPr>
              <w:t>о показателях на бланке СМИ</w:t>
            </w:r>
            <w:r w:rsidRPr="00B30082">
              <w:rPr>
                <w:i/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с</w:t>
            </w:r>
            <w:r w:rsidRPr="00B30082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печатью редакции)</w:t>
            </w:r>
          </w:p>
        </w:tc>
      </w:tr>
      <w:tr w:rsidR="00ED6C47" w:rsidRPr="00B30082">
        <w:trPr>
          <w:trHeight w:val="2754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ind w:left="191" w:right="18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Радио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0D76F2">
            <w:pPr>
              <w:pStyle w:val="TableParagraph"/>
              <w:ind w:left="134" w:right="121" w:hanging="1"/>
              <w:jc w:val="center"/>
              <w:rPr>
                <w:i/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Медиаплан, количество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выходов, охват размещений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можно запросить в редакции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или коммерческом отделе СМИ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(по возможности приложить</w:t>
            </w:r>
            <w:r w:rsidRPr="00B30082">
              <w:rPr>
                <w:i/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медиаплан/справку</w:t>
            </w:r>
          </w:p>
          <w:p w:rsidR="00ED6C47" w:rsidRPr="00B30082" w:rsidRDefault="000D76F2">
            <w:pPr>
              <w:pStyle w:val="TableParagraph"/>
              <w:spacing w:line="340" w:lineRule="atLeast"/>
              <w:ind w:left="217" w:right="204"/>
              <w:jc w:val="center"/>
              <w:rPr>
                <w:i/>
                <w:sz w:val="28"/>
                <w:szCs w:val="28"/>
              </w:rPr>
            </w:pPr>
            <w:r w:rsidRPr="00B30082">
              <w:rPr>
                <w:i/>
                <w:sz w:val="28"/>
                <w:szCs w:val="28"/>
              </w:rPr>
              <w:t>о показателях на бланке СМИ</w:t>
            </w:r>
            <w:r w:rsidRPr="00B30082">
              <w:rPr>
                <w:i/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с</w:t>
            </w:r>
            <w:r w:rsidRPr="00B30082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печатью редакции)</w:t>
            </w:r>
          </w:p>
        </w:tc>
      </w:tr>
      <w:tr w:rsidR="00ED6C47" w:rsidRPr="00B30082">
        <w:trPr>
          <w:trHeight w:val="2409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ind w:left="191" w:right="18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Электронные</w:t>
            </w:r>
            <w:r w:rsidRPr="00B30082">
              <w:rPr>
                <w:spacing w:val="-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СМИ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0D76F2">
            <w:pPr>
              <w:pStyle w:val="TableParagraph"/>
              <w:ind w:left="124" w:right="111"/>
              <w:jc w:val="center"/>
              <w:rPr>
                <w:i/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Охват и количество просмотров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можно запросить в редакции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или коммерческом отделе СМИ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(по возможности приложить</w:t>
            </w:r>
            <w:r w:rsidRPr="00B30082">
              <w:rPr>
                <w:i/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справку</w:t>
            </w:r>
            <w:r w:rsidRPr="00B30082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о показателях</w:t>
            </w:r>
          </w:p>
          <w:p w:rsidR="00ED6C47" w:rsidRPr="00B30082" w:rsidRDefault="000D76F2">
            <w:pPr>
              <w:pStyle w:val="TableParagraph"/>
              <w:spacing w:line="340" w:lineRule="atLeast"/>
              <w:ind w:left="216" w:right="204"/>
              <w:jc w:val="center"/>
              <w:rPr>
                <w:i/>
                <w:sz w:val="28"/>
                <w:szCs w:val="28"/>
              </w:rPr>
            </w:pPr>
            <w:r w:rsidRPr="00B30082">
              <w:rPr>
                <w:i/>
                <w:sz w:val="28"/>
                <w:szCs w:val="28"/>
              </w:rPr>
              <w:t>на бланке СМИ с печатью</w:t>
            </w:r>
            <w:r w:rsidRPr="00B30082">
              <w:rPr>
                <w:i/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i/>
                <w:sz w:val="28"/>
                <w:szCs w:val="28"/>
              </w:rPr>
              <w:t>редакции)</w:t>
            </w:r>
          </w:p>
        </w:tc>
      </w:tr>
      <w:tr w:rsidR="00ED6C47" w:rsidRPr="00B30082">
        <w:trPr>
          <w:trHeight w:val="1029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ind w:left="191" w:right="18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Социальные</w:t>
            </w:r>
            <w:r w:rsidRPr="00B30082">
              <w:rPr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медиа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0D76F2">
            <w:pPr>
              <w:pStyle w:val="TableParagraph"/>
              <w:spacing w:line="340" w:lineRule="atLeast"/>
              <w:ind w:left="124" w:right="11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Указать суммарный показатель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просмотров/охвата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информационных</w:t>
            </w:r>
            <w:r w:rsidRPr="00B30082">
              <w:rPr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постов</w:t>
            </w:r>
          </w:p>
        </w:tc>
      </w:tr>
      <w:tr w:rsidR="00ED6C47" w:rsidRPr="00B30082">
        <w:trPr>
          <w:trHeight w:val="684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spacing w:line="340" w:lineRule="atLeast"/>
              <w:ind w:left="338" w:right="323" w:firstLine="386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lastRenderedPageBreak/>
              <w:t>Распространение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визуального</w:t>
            </w:r>
            <w:r w:rsidRPr="00B30082">
              <w:rPr>
                <w:spacing w:val="-14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материала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0D76F2">
            <w:pPr>
              <w:pStyle w:val="TableParagraph"/>
              <w:spacing w:line="340" w:lineRule="atLeast"/>
              <w:ind w:left="208" w:right="186" w:firstLine="839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Указать среднюю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проходимость</w:t>
            </w:r>
            <w:r w:rsidRPr="00B30082">
              <w:rPr>
                <w:spacing w:val="-3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места</w:t>
            </w:r>
            <w:r w:rsidRPr="00B30082">
              <w:rPr>
                <w:spacing w:val="-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</w:t>
            </w:r>
            <w:r w:rsidRPr="00B30082">
              <w:rPr>
                <w:spacing w:val="-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периоде</w:t>
            </w:r>
          </w:p>
        </w:tc>
      </w:tr>
      <w:tr w:rsidR="00ED6C47" w:rsidRPr="00B30082">
        <w:trPr>
          <w:trHeight w:val="1379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spacing w:before="5"/>
              <w:ind w:left="408" w:right="395" w:hanging="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в образовательных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организациях общего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образования</w:t>
            </w:r>
            <w:r w:rsidRPr="00B30082">
              <w:rPr>
                <w:spacing w:val="-13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(школах)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0D76F2">
            <w:pPr>
              <w:pStyle w:val="TableParagraph"/>
              <w:spacing w:line="340" w:lineRule="atLeast"/>
              <w:ind w:left="226" w:right="212" w:hanging="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размещения (неделя/месяц).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Перечислить образовательные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организации с указанием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количества</w:t>
            </w:r>
            <w:r w:rsidRPr="00B30082">
              <w:rPr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обучающихся</w:t>
            </w:r>
          </w:p>
        </w:tc>
      </w:tr>
      <w:tr w:rsidR="00ED6C47" w:rsidRPr="00B30082">
        <w:trPr>
          <w:trHeight w:val="2069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spacing w:line="340" w:lineRule="atLeast"/>
              <w:ind w:left="338" w:right="326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Распространение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визуального материала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 образовательных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организациях среднего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профессионального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образования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D6C47" w:rsidRPr="00B30082">
        <w:trPr>
          <w:trHeight w:val="2069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spacing w:line="340" w:lineRule="atLeast"/>
              <w:ind w:left="338" w:right="326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Распространение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визуального материала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 образовательных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организациях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дополнительного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образования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D6C47" w:rsidRPr="00B30082">
        <w:trPr>
          <w:trHeight w:val="1379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spacing w:before="5"/>
              <w:ind w:left="338" w:right="326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Распространение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визуального материала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в</w:t>
            </w:r>
            <w:r w:rsidRPr="00B30082">
              <w:rPr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транспорте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0D76F2">
            <w:pPr>
              <w:pStyle w:val="TableParagraph"/>
              <w:spacing w:before="5"/>
              <w:ind w:left="646" w:right="633" w:hanging="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Запросить информацию</w:t>
            </w:r>
            <w:r w:rsidRPr="00B30082">
              <w:rPr>
                <w:spacing w:val="-72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по охватам (подойдет</w:t>
            </w:r>
            <w:r w:rsidRPr="00B30082">
              <w:rPr>
                <w:spacing w:val="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показатель</w:t>
            </w:r>
            <w:r w:rsidRPr="00B30082">
              <w:rPr>
                <w:spacing w:val="-3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OTS)</w:t>
            </w:r>
            <w:r w:rsidRPr="00B30082">
              <w:rPr>
                <w:spacing w:val="-4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можно</w:t>
            </w:r>
          </w:p>
          <w:p w:rsidR="00ED6C47" w:rsidRPr="00B30082" w:rsidRDefault="000D76F2">
            <w:pPr>
              <w:pStyle w:val="TableParagraph"/>
              <w:spacing w:line="320" w:lineRule="exact"/>
              <w:ind w:left="215" w:right="204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у</w:t>
            </w:r>
            <w:r w:rsidRPr="00B30082">
              <w:rPr>
                <w:spacing w:val="-1"/>
                <w:sz w:val="28"/>
                <w:szCs w:val="28"/>
              </w:rPr>
              <w:t xml:space="preserve"> </w:t>
            </w:r>
            <w:r w:rsidRPr="00B30082">
              <w:rPr>
                <w:sz w:val="28"/>
                <w:szCs w:val="28"/>
              </w:rPr>
              <w:t>операторов рекламных мест</w:t>
            </w:r>
          </w:p>
        </w:tc>
      </w:tr>
      <w:tr w:rsidR="00ED6C47" w:rsidRPr="00B30082">
        <w:trPr>
          <w:trHeight w:val="504"/>
        </w:trPr>
        <w:tc>
          <w:tcPr>
            <w:tcW w:w="3640" w:type="dxa"/>
          </w:tcPr>
          <w:p w:rsidR="00ED6C47" w:rsidRPr="00B30082" w:rsidRDefault="000D76F2">
            <w:pPr>
              <w:pStyle w:val="TableParagraph"/>
              <w:spacing w:before="5"/>
              <w:ind w:left="190" w:right="181"/>
              <w:jc w:val="center"/>
              <w:rPr>
                <w:sz w:val="28"/>
                <w:szCs w:val="28"/>
              </w:rPr>
            </w:pPr>
            <w:r w:rsidRPr="00B30082">
              <w:rPr>
                <w:sz w:val="28"/>
                <w:szCs w:val="28"/>
              </w:rPr>
              <w:t>Другое</w:t>
            </w:r>
          </w:p>
        </w:tc>
        <w:tc>
          <w:tcPr>
            <w:tcW w:w="3301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D6C47" w:rsidRPr="00B30082" w:rsidRDefault="00ED6C47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D76F2" w:rsidRPr="00B30082" w:rsidRDefault="000D76F2">
      <w:pPr>
        <w:rPr>
          <w:sz w:val="28"/>
          <w:szCs w:val="28"/>
        </w:rPr>
      </w:pPr>
      <w:bookmarkStart w:id="0" w:name="_GoBack"/>
      <w:bookmarkEnd w:id="0"/>
    </w:p>
    <w:sectPr w:rsidR="000D76F2" w:rsidRPr="00B30082" w:rsidSect="00B30082">
      <w:headerReference w:type="default" r:id="rId7"/>
      <w:pgSz w:w="16840" w:h="11910" w:orient="landscape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6B" w:rsidRDefault="009E086B" w:rsidP="00B30082">
      <w:r>
        <w:separator/>
      </w:r>
    </w:p>
  </w:endnote>
  <w:endnote w:type="continuationSeparator" w:id="0">
    <w:p w:rsidR="009E086B" w:rsidRDefault="009E086B" w:rsidP="00B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6B" w:rsidRDefault="009E086B" w:rsidP="00B30082">
      <w:r>
        <w:separator/>
      </w:r>
    </w:p>
  </w:footnote>
  <w:footnote w:type="continuationSeparator" w:id="0">
    <w:p w:rsidR="009E086B" w:rsidRDefault="009E086B" w:rsidP="00B3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402768"/>
      <w:docPartObj>
        <w:docPartGallery w:val="Page Numbers (Top of Page)"/>
        <w:docPartUnique/>
      </w:docPartObj>
    </w:sdtPr>
    <w:sdtContent>
      <w:p w:rsidR="00B30082" w:rsidRDefault="00B300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0082" w:rsidRDefault="00B300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1C63"/>
    <w:multiLevelType w:val="hybridMultilevel"/>
    <w:tmpl w:val="78AE15BC"/>
    <w:lvl w:ilvl="0" w:tplc="242AD46E">
      <w:start w:val="1"/>
      <w:numFmt w:val="decimal"/>
      <w:lvlText w:val="%1."/>
      <w:lvlJc w:val="left"/>
      <w:pPr>
        <w:ind w:left="118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 w:tplc="F8C65BFE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72EC2966">
      <w:numFmt w:val="bullet"/>
      <w:lvlText w:val="•"/>
      <w:lvlJc w:val="left"/>
      <w:pPr>
        <w:ind w:left="2069" w:hanging="707"/>
      </w:pPr>
      <w:rPr>
        <w:rFonts w:hint="default"/>
        <w:lang w:val="ru-RU" w:eastAsia="en-US" w:bidi="ar-SA"/>
      </w:rPr>
    </w:lvl>
    <w:lvl w:ilvl="3" w:tplc="AA9E18CA">
      <w:numFmt w:val="bullet"/>
      <w:lvlText w:val="•"/>
      <w:lvlJc w:val="left"/>
      <w:pPr>
        <w:ind w:left="3043" w:hanging="707"/>
      </w:pPr>
      <w:rPr>
        <w:rFonts w:hint="default"/>
        <w:lang w:val="ru-RU" w:eastAsia="en-US" w:bidi="ar-SA"/>
      </w:rPr>
    </w:lvl>
    <w:lvl w:ilvl="4" w:tplc="818C451C">
      <w:numFmt w:val="bullet"/>
      <w:lvlText w:val="•"/>
      <w:lvlJc w:val="left"/>
      <w:pPr>
        <w:ind w:left="4018" w:hanging="707"/>
      </w:pPr>
      <w:rPr>
        <w:rFonts w:hint="default"/>
        <w:lang w:val="ru-RU" w:eastAsia="en-US" w:bidi="ar-SA"/>
      </w:rPr>
    </w:lvl>
    <w:lvl w:ilvl="5" w:tplc="B10A83CC">
      <w:numFmt w:val="bullet"/>
      <w:lvlText w:val="•"/>
      <w:lvlJc w:val="left"/>
      <w:pPr>
        <w:ind w:left="4993" w:hanging="707"/>
      </w:pPr>
      <w:rPr>
        <w:rFonts w:hint="default"/>
        <w:lang w:val="ru-RU" w:eastAsia="en-US" w:bidi="ar-SA"/>
      </w:rPr>
    </w:lvl>
    <w:lvl w:ilvl="6" w:tplc="9CF6F1CC">
      <w:numFmt w:val="bullet"/>
      <w:lvlText w:val="•"/>
      <w:lvlJc w:val="left"/>
      <w:pPr>
        <w:ind w:left="5967" w:hanging="707"/>
      </w:pPr>
      <w:rPr>
        <w:rFonts w:hint="default"/>
        <w:lang w:val="ru-RU" w:eastAsia="en-US" w:bidi="ar-SA"/>
      </w:rPr>
    </w:lvl>
    <w:lvl w:ilvl="7" w:tplc="B2503F7C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8" w:tplc="D1D45438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2CE21F25"/>
    <w:multiLevelType w:val="hybridMultilevel"/>
    <w:tmpl w:val="E5D00BD6"/>
    <w:lvl w:ilvl="0" w:tplc="592087CE">
      <w:numFmt w:val="bullet"/>
      <w:lvlText w:val="–"/>
      <w:lvlJc w:val="left"/>
      <w:pPr>
        <w:ind w:left="118" w:hanging="707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7A709D74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FDF2BFDE">
      <w:numFmt w:val="bullet"/>
      <w:lvlText w:val="•"/>
      <w:lvlJc w:val="left"/>
      <w:pPr>
        <w:ind w:left="2069" w:hanging="707"/>
      </w:pPr>
      <w:rPr>
        <w:rFonts w:hint="default"/>
        <w:lang w:val="ru-RU" w:eastAsia="en-US" w:bidi="ar-SA"/>
      </w:rPr>
    </w:lvl>
    <w:lvl w:ilvl="3" w:tplc="2002395A">
      <w:numFmt w:val="bullet"/>
      <w:lvlText w:val="•"/>
      <w:lvlJc w:val="left"/>
      <w:pPr>
        <w:ind w:left="3043" w:hanging="707"/>
      </w:pPr>
      <w:rPr>
        <w:rFonts w:hint="default"/>
        <w:lang w:val="ru-RU" w:eastAsia="en-US" w:bidi="ar-SA"/>
      </w:rPr>
    </w:lvl>
    <w:lvl w:ilvl="4" w:tplc="898AF0E6">
      <w:numFmt w:val="bullet"/>
      <w:lvlText w:val="•"/>
      <w:lvlJc w:val="left"/>
      <w:pPr>
        <w:ind w:left="4018" w:hanging="707"/>
      </w:pPr>
      <w:rPr>
        <w:rFonts w:hint="default"/>
        <w:lang w:val="ru-RU" w:eastAsia="en-US" w:bidi="ar-SA"/>
      </w:rPr>
    </w:lvl>
    <w:lvl w:ilvl="5" w:tplc="5E4C0F6A">
      <w:numFmt w:val="bullet"/>
      <w:lvlText w:val="•"/>
      <w:lvlJc w:val="left"/>
      <w:pPr>
        <w:ind w:left="4993" w:hanging="707"/>
      </w:pPr>
      <w:rPr>
        <w:rFonts w:hint="default"/>
        <w:lang w:val="ru-RU" w:eastAsia="en-US" w:bidi="ar-SA"/>
      </w:rPr>
    </w:lvl>
    <w:lvl w:ilvl="6" w:tplc="B832FFC2">
      <w:numFmt w:val="bullet"/>
      <w:lvlText w:val="•"/>
      <w:lvlJc w:val="left"/>
      <w:pPr>
        <w:ind w:left="5967" w:hanging="707"/>
      </w:pPr>
      <w:rPr>
        <w:rFonts w:hint="default"/>
        <w:lang w:val="ru-RU" w:eastAsia="en-US" w:bidi="ar-SA"/>
      </w:rPr>
    </w:lvl>
    <w:lvl w:ilvl="7" w:tplc="7C2404EE">
      <w:numFmt w:val="bullet"/>
      <w:lvlText w:val="•"/>
      <w:lvlJc w:val="left"/>
      <w:pPr>
        <w:ind w:left="6942" w:hanging="707"/>
      </w:pPr>
      <w:rPr>
        <w:rFonts w:hint="default"/>
        <w:lang w:val="ru-RU" w:eastAsia="en-US" w:bidi="ar-SA"/>
      </w:rPr>
    </w:lvl>
    <w:lvl w:ilvl="8" w:tplc="7FA42260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D6C47"/>
    <w:rsid w:val="000D76F2"/>
    <w:rsid w:val="004576B5"/>
    <w:rsid w:val="008C7217"/>
    <w:rsid w:val="009E086B"/>
    <w:rsid w:val="00A83463"/>
    <w:rsid w:val="00B30082"/>
    <w:rsid w:val="00E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533C5F-605E-45E1-A3BB-B9E9600A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 w:right="107" w:firstLine="709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17" w:right="105" w:firstLine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0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08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30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0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Швитова Наталья Сергеевна</cp:lastModifiedBy>
  <cp:revision>8</cp:revision>
  <dcterms:created xsi:type="dcterms:W3CDTF">2024-04-27T07:58:00Z</dcterms:created>
  <dcterms:modified xsi:type="dcterms:W3CDTF">2024-04-27T09:13:00Z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2024-04-27T00:00:00Z</vt:filetime>
  </property>
</Properties>
</file>